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lastRenderedPageBreak/>
        <w:t>Geleneksel hosting teknolojileri bulut tabanlı servis ve hizmetleri vermek için yeterli değillerdir. Hizmet ve servislerin provizyonlanmalarında otomasyonun uygulanabilmesi için 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 xml:space="preserve">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w:t>
      </w:r>
      <w:r>
        <w:lastRenderedPageBreak/>
        <w:t>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lastRenderedPageBreak/>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lastRenderedPageBreak/>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w:t>
      </w:r>
      <w:r>
        <w:lastRenderedPageBreak/>
        <w:t xml:space="preserve">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3D7280AA"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w:t>
      </w:r>
      <w:r w:rsidR="00675F5F">
        <w:t>’</w:t>
      </w:r>
      <w:r w:rsidRPr="003C1DB7">
        <w:t>ı veya Microsoft’</w:t>
      </w:r>
      <w:r>
        <w:t>un Hyper</w:t>
      </w:r>
      <w:r w:rsidR="00675F5F">
        <w:t>-V si</w:t>
      </w:r>
      <w:r w:rsidRPr="003C1DB7">
        <w:t xml:space="preserve">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 xml:space="preserve">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w:t>
      </w:r>
      <w:r>
        <w:lastRenderedPageBreak/>
        <w:t>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lastRenderedPageBreak/>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 xml:space="preserve">Sanal makine oluşturulmasının üçüncü bir yolu ise klonlama yöntemidir. Şablondan bir sanal makine üretilmesine oldukça benzemektedir. Üzerinde işletim sistemi ve yapılandırması </w:t>
      </w:r>
      <w:r>
        <w:lastRenderedPageBreak/>
        <w:t>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Değişim fazı: Sanal makine bir an için sersemletilerek tüm I/O işlemleri dondurulur. Bu sayede son iterasyondan beri değişen hafıza sayfaları kopyalanırken yeni bir 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 xml:space="preserve">Eğer sanal makinenin bir kümeden başka bir kümeye ya da bir veri merkezinden başka bir veri merkezine göç ettirilmesi gerekirse, vSphere 5.1 öncesindeki sürümlerde sanal makinenin </w:t>
      </w:r>
      <w:r>
        <w:lastRenderedPageBreak/>
        <w:t>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 xml:space="preserve">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w:t>
      </w:r>
      <w:r>
        <w:lastRenderedPageBreak/>
        <w:t>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t>Ölçeklenebilirlik</w:t>
      </w:r>
    </w:p>
    <w:p w14:paraId="1EAC26B2" w14:textId="77777777" w:rsidR="00233904" w:rsidRDefault="00233904" w:rsidP="00233904">
      <w:r>
        <w:t xml:space="preserve">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w:t>
      </w:r>
      <w:r>
        <w:lastRenderedPageBreak/>
        <w:t>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w:t>
      </w:r>
      <w:r>
        <w:lastRenderedPageBreak/>
        <w:t>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4C3D5561" w14:textId="77777777" w:rsidR="00675F5F" w:rsidRDefault="00675F5F" w:rsidP="00675F5F">
      <w:pPr>
        <w:keepNext/>
      </w:pPr>
      <w:r w:rsidRPr="00675F5F">
        <w:rPr>
          <w:noProof/>
        </w:rPr>
        <w:drawing>
          <wp:inline distT="0" distB="0" distL="0" distR="0" wp14:anchorId="22217297" wp14:editId="25F9B369">
            <wp:extent cx="5756910" cy="290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907030"/>
                    </a:xfrm>
                    <a:prstGeom prst="rect">
                      <a:avLst/>
                    </a:prstGeom>
                  </pic:spPr>
                </pic:pic>
              </a:graphicData>
            </a:graphic>
          </wp:inline>
        </w:drawing>
      </w:r>
    </w:p>
    <w:p w14:paraId="6CBEC9B4" w14:textId="54637C96" w:rsidR="00675F5F" w:rsidRDefault="00675F5F" w:rsidP="00675F5F">
      <w:pPr>
        <w:pStyle w:val="Caption"/>
        <w:rPr>
          <w:noProof/>
        </w:rPr>
      </w:pPr>
      <w:r>
        <w:t xml:space="preserve">Şekil </w:t>
      </w:r>
      <w:r>
        <w:fldChar w:fldCharType="begin"/>
      </w:r>
      <w:r>
        <w:instrText xml:space="preserve"> SEQ Şekil \* ARABIC </w:instrText>
      </w:r>
      <w:r>
        <w:fldChar w:fldCharType="separate"/>
      </w:r>
      <w:r w:rsidR="0081016B">
        <w:rPr>
          <w:noProof/>
        </w:rPr>
        <w:t>1</w:t>
      </w:r>
      <w:r>
        <w:fldChar w:fldCharType="end"/>
      </w:r>
      <w:r>
        <w:t xml:space="preserve"> - Mimariye Genel Bakış</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2A9C0F7D" w14:textId="77777777" w:rsidR="009D5BE7" w:rsidRDefault="009D5BE7" w:rsidP="009D5BE7">
      <w:pPr>
        <w:keepNext/>
      </w:pPr>
      <w:r w:rsidRPr="009D5BE7">
        <w:rPr>
          <w:noProof/>
        </w:rPr>
        <w:drawing>
          <wp:inline distT="0" distB="0" distL="0" distR="0" wp14:anchorId="08A8C5A1" wp14:editId="16DD2D42">
            <wp:extent cx="575691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72E5BB94" w14:textId="61EB8555" w:rsidR="009D5BE7" w:rsidRDefault="009D5BE7" w:rsidP="009D5BE7">
      <w:pPr>
        <w:pStyle w:val="Caption"/>
      </w:pPr>
      <w:r>
        <w:t xml:space="preserve">Şekil </w:t>
      </w:r>
      <w:r>
        <w:fldChar w:fldCharType="begin"/>
      </w:r>
      <w:r>
        <w:instrText xml:space="preserve"> SEQ Şekil \* ARABIC </w:instrText>
      </w:r>
      <w:r>
        <w:fldChar w:fldCharType="separate"/>
      </w:r>
      <w:r w:rsidR="0081016B">
        <w:rPr>
          <w:noProof/>
        </w:rPr>
        <w:t>2</w:t>
      </w:r>
      <w:r>
        <w:fldChar w:fldCharType="end"/>
      </w:r>
      <w:r>
        <w:t xml:space="preserve"> - Fiziksel Alt Yapı Mimarisi</w:t>
      </w:r>
    </w:p>
    <w:p w14:paraId="7B0555BC" w14:textId="77777777" w:rsidR="00233904" w:rsidRDefault="00233904" w:rsidP="0015507C">
      <w:pPr>
        <w:pStyle w:val="Balk1"/>
        <w:numPr>
          <w:ilvl w:val="2"/>
          <w:numId w:val="20"/>
        </w:numPr>
      </w:pPr>
      <w:r>
        <w:lastRenderedPageBreak/>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lastRenderedPageBreak/>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lastRenderedPageBreak/>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lastRenderedPageBreak/>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 xml:space="preserve">Layer 3 yönlendirme kullanımının çekincesi ve bir tasarım sınırlaması da VLAN’ların bir kabinet içerisinde sınırlı olmasıdır. Bu da vSphere Fault Tolerance ve veri </w:t>
      </w:r>
      <w:r>
        <w:lastRenderedPageBreak/>
        <w:t>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lastRenderedPageBreak/>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7ED4C57D" w14:textId="77777777" w:rsidR="00F22C3D" w:rsidRDefault="00233904" w:rsidP="00F22C3D">
      <w:pPr>
        <w:keepNext/>
      </w:pPr>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6000" cy="2794000"/>
                    </a:xfrm>
                    <a:prstGeom prst="rect">
                      <a:avLst/>
                    </a:prstGeom>
                  </pic:spPr>
                </pic:pic>
              </a:graphicData>
            </a:graphic>
          </wp:inline>
        </w:drawing>
      </w:r>
    </w:p>
    <w:p w14:paraId="3388CF62" w14:textId="682E26BF" w:rsidR="00024C11" w:rsidRDefault="00F22C3D" w:rsidP="00F22C3D">
      <w:pPr>
        <w:pStyle w:val="Caption"/>
      </w:pPr>
      <w:r>
        <w:t xml:space="preserve">Şekil </w:t>
      </w:r>
      <w:r>
        <w:fldChar w:fldCharType="begin"/>
      </w:r>
      <w:r>
        <w:instrText xml:space="preserve"> SEQ Şekil \* ARABIC </w:instrText>
      </w:r>
      <w:r>
        <w:fldChar w:fldCharType="separate"/>
      </w:r>
      <w:r w:rsidR="0081016B">
        <w:rPr>
          <w:noProof/>
        </w:rPr>
        <w:t>3</w:t>
      </w:r>
      <w:r>
        <w:fldChar w:fldCharType="end"/>
      </w:r>
      <w:r>
        <w:t xml:space="preserve"> - Erişilebilirlik Alanları ve Bölgeleri</w:t>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0171A06B" w14:textId="77777777" w:rsidR="00F22C3D" w:rsidRDefault="00F22C3D" w:rsidP="00F22C3D">
      <w:pPr>
        <w:keepNext/>
      </w:pPr>
      <w:r w:rsidRPr="00F22C3D">
        <w:rPr>
          <w:noProof/>
        </w:rPr>
        <w:lastRenderedPageBreak/>
        <w:drawing>
          <wp:inline distT="0" distB="0" distL="0" distR="0" wp14:anchorId="23759AF8" wp14:editId="2AEDDEF2">
            <wp:extent cx="5756910" cy="29070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49E106D2" w14:textId="1B6BA470" w:rsidR="00F22C3D" w:rsidRDefault="00F22C3D" w:rsidP="00F22C3D">
      <w:pPr>
        <w:pStyle w:val="Caption"/>
      </w:pPr>
      <w:r>
        <w:t xml:space="preserve">Şekil </w:t>
      </w:r>
      <w:r>
        <w:fldChar w:fldCharType="begin"/>
      </w:r>
      <w:r>
        <w:instrText xml:space="preserve"> SEQ Şekil \* ARABIC </w:instrText>
      </w:r>
      <w:r>
        <w:fldChar w:fldCharType="separate"/>
      </w:r>
      <w:r w:rsidR="0081016B">
        <w:rPr>
          <w:noProof/>
        </w:rPr>
        <w:t>4</w:t>
      </w:r>
      <w:r>
        <w:fldChar w:fldCharType="end"/>
      </w:r>
      <w:r>
        <w:t xml:space="preserve"> - Sanal Alt Yapı Mimarisi</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lastRenderedPageBreak/>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p w14:paraId="20C7FB8F" w14:textId="2AAB2674" w:rsidR="00F22C3D" w:rsidRDefault="00F22C3D" w:rsidP="00233904">
      <w:r>
        <w:t>Veri Düzlemi: 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p w14:paraId="02EEE87E" w14:textId="7778AFA1" w:rsidR="00F22C3D" w:rsidRDefault="00F22C3D" w:rsidP="00233904">
      <w:r>
        <w:t>Kontrol Düzlemi: 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p w14:paraId="6BF69AF6" w14:textId="34659E35" w:rsidR="00F22C3D" w:rsidRDefault="00F22C3D" w:rsidP="00233904">
      <w:r>
        <w:t>Yönetim Düzlemi: 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Manager’ın ağ kaynaklarını kullanabilmesi için vCenter’a yönlendirilir.</w:t>
      </w:r>
    </w:p>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r>
        <w:t>Mantıksal Anahtarlar</w:t>
      </w:r>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r>
        <w:t>Evrensel Dağıtık Mantıksal Yönlendirici (UDLR)</w:t>
      </w:r>
    </w:p>
    <w:p w14:paraId="3CD07A5B" w14:textId="0FA1FD28" w:rsidR="00790AE1" w:rsidRDefault="00790AE1" w:rsidP="00790AE1">
      <w:pPr>
        <w:rPr>
          <w:lang w:eastAsia="tr-TR"/>
        </w:rPr>
      </w:pPr>
      <w:r>
        <w:rPr>
          <w:lang w:eastAsia="tr-TR"/>
        </w:rPr>
        <w:lastRenderedPageBreak/>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77777777" w:rsidR="000E67E3" w:rsidRDefault="000E67E3" w:rsidP="000E67E3">
      <w:pPr>
        <w:keepNext/>
      </w:pPr>
      <w:r>
        <w:rPr>
          <w:noProof/>
          <w:lang w:eastAsia="tr-TR"/>
        </w:rPr>
        <w:lastRenderedPageBreak/>
        <w:drawing>
          <wp:inline distT="0" distB="0" distL="0" distR="0" wp14:anchorId="2E52348F" wp14:editId="338A6693">
            <wp:extent cx="5756910" cy="5042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3 at 21.26.15.png"/>
                    <pic:cNvPicPr/>
                  </pic:nvPicPr>
                  <pic:blipFill>
                    <a:blip r:embed="rId19">
                      <a:extLst>
                        <a:ext uri="{28A0092B-C50C-407E-A947-70E740481C1C}">
                          <a14:useLocalDpi xmlns:a14="http://schemas.microsoft.com/office/drawing/2010/main" val="0"/>
                        </a:ext>
                      </a:extLst>
                    </a:blip>
                    <a:stretch>
                      <a:fillRect/>
                    </a:stretch>
                  </pic:blipFill>
                  <pic:spPr>
                    <a:xfrm>
                      <a:off x="0" y="0"/>
                      <a:ext cx="5756910" cy="5042535"/>
                    </a:xfrm>
                    <a:prstGeom prst="rect">
                      <a:avLst/>
                    </a:prstGeom>
                  </pic:spPr>
                </pic:pic>
              </a:graphicData>
            </a:graphic>
          </wp:inline>
        </w:drawing>
      </w:r>
    </w:p>
    <w:p w14:paraId="706025D9" w14:textId="04EB2E40" w:rsidR="000E67E3" w:rsidRDefault="000E67E3" w:rsidP="000E67E3">
      <w:pPr>
        <w:pStyle w:val="Caption"/>
      </w:pPr>
      <w:r>
        <w:t xml:space="preserve">Şekil </w:t>
      </w:r>
      <w:r>
        <w:fldChar w:fldCharType="begin"/>
      </w:r>
      <w:r>
        <w:instrText xml:space="preserve"> SEQ Şekil \* ARABIC </w:instrText>
      </w:r>
      <w:r>
        <w:fldChar w:fldCharType="separate"/>
      </w:r>
      <w:r w:rsidR="0081016B">
        <w:rPr>
          <w:noProof/>
        </w:rPr>
        <w:t>5</w:t>
      </w:r>
      <w:r>
        <w:fldChar w:fldCharType="end"/>
      </w:r>
      <w:r>
        <w:t xml:space="preserve"> - NSX Evrensel Dağıtık Mantıksal Yönlendi</w:t>
      </w:r>
      <w:commentRangeStart w:id="0"/>
      <w:r>
        <w:t>rici</w:t>
      </w:r>
      <w:commentRangeEnd w:id="0"/>
      <w:r>
        <w:rPr>
          <w:rStyle w:val="CommentReference"/>
          <w:b w:val="0"/>
          <w:iCs w:val="0"/>
        </w:rPr>
        <w:commentReference w:id="0"/>
      </w:r>
    </w:p>
    <w:p w14:paraId="0FCDD55D" w14:textId="667F169E" w:rsidR="00CA24B6" w:rsidRDefault="00CA24B6" w:rsidP="00CA24B6">
      <w:pPr>
        <w:pStyle w:val="Balk1"/>
        <w:numPr>
          <w:ilvl w:val="3"/>
          <w:numId w:val="20"/>
        </w:numPr>
      </w:pPr>
      <w:r>
        <w:t>Atanmış Oluşum (Designated Instance)</w:t>
      </w:r>
    </w:p>
    <w:p w14:paraId="34939054" w14:textId="6B3550DD" w:rsidR="00CA24B6" w:rsidRDefault="00CA24B6" w:rsidP="00CA24B6">
      <w:pPr>
        <w:rPr>
          <w:lang w:eastAsia="tr-TR"/>
        </w:rPr>
      </w:pPr>
      <w:r>
        <w:rPr>
          <w:lang w:eastAsia="tr-TR"/>
        </w:rPr>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r>
        <w:t>Kullanıcı Dünyası Ajanı (User World Agent, UWA)</w:t>
      </w:r>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6EFCE60D" w14:textId="179EC740" w:rsidR="00D71BD5" w:rsidRDefault="00D71BD5" w:rsidP="00D71BD5">
      <w:pPr>
        <w:pStyle w:val="Balk1"/>
        <w:numPr>
          <w:ilvl w:val="3"/>
          <w:numId w:val="20"/>
        </w:numPr>
      </w:pPr>
      <w:r>
        <w:lastRenderedPageBreak/>
        <w:t>Kenar Hizmet Geçitleri</w:t>
      </w:r>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r>
        <w:t>Mantıksal Güvenlik Duvarı</w:t>
      </w:r>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r>
        <w:t>Mantıksal Sanal Özel Ağlar (VPN)</w:t>
      </w:r>
    </w:p>
    <w:p w14:paraId="5E4108EC" w14:textId="69C63D77" w:rsidR="00BC043E" w:rsidRDefault="00BC043E" w:rsidP="00BC043E">
      <w:pPr>
        <w:rPr>
          <w:lang w:eastAsia="tr-TR"/>
        </w:rPr>
      </w:pPr>
      <w:r>
        <w:rPr>
          <w:lang w:eastAsia="tr-TR"/>
        </w:rPr>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r>
        <w:t>Mantıksal Yük Dengeleyici</w:t>
      </w:r>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r>
        <w:t>Hizmet Uzlaştırıcısı (Service Composer)</w:t>
      </w:r>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lastRenderedPageBreak/>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r>
        <w:t>NSX Uzatılabilirliği (Extensibility)</w:t>
      </w:r>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5F5D7AF7" w:rsidR="00DA2F18" w:rsidRDefault="00FF6A48" w:rsidP="00DA2F18">
      <w:pPr>
        <w:keepNext/>
      </w:pPr>
      <w:r w:rsidRPr="00FF6A48">
        <w:rPr>
          <w:noProof/>
        </w:rPr>
        <w:drawing>
          <wp:inline distT="0" distB="0" distL="0" distR="0" wp14:anchorId="204341A1" wp14:editId="27FCA2E6">
            <wp:extent cx="5756910" cy="2979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979420"/>
                    </a:xfrm>
                    <a:prstGeom prst="rect">
                      <a:avLst/>
                    </a:prstGeom>
                  </pic:spPr>
                </pic:pic>
              </a:graphicData>
            </a:graphic>
          </wp:inline>
        </w:drawing>
      </w:r>
    </w:p>
    <w:p w14:paraId="322AFF83" w14:textId="344B8B29" w:rsidR="00DA2F18" w:rsidRDefault="00DA2F18" w:rsidP="00DA2F18">
      <w:pPr>
        <w:pStyle w:val="Caption"/>
      </w:pPr>
      <w:r>
        <w:t xml:space="preserve">Şekil </w:t>
      </w:r>
      <w:r>
        <w:fldChar w:fldCharType="begin"/>
      </w:r>
      <w:r>
        <w:instrText xml:space="preserve"> SEQ Şekil \* ARABIC </w:instrText>
      </w:r>
      <w:r>
        <w:fldChar w:fldCharType="separate"/>
      </w:r>
      <w:r w:rsidR="0081016B">
        <w:rPr>
          <w:noProof/>
        </w:rPr>
        <w:t>6</w:t>
      </w:r>
      <w:r>
        <w:fldChar w:fldCharType="end"/>
      </w:r>
      <w:r>
        <w:t xml:space="preserve"> - SDDC içerisinde Bulut Yönetim Platformu</w:t>
      </w:r>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lastRenderedPageBreak/>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r>
        <w:t>Bulut Yönetimi Platformu için vRealize Automation Mimarisi</w:t>
      </w:r>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33D7B35E" w:rsidR="001F5657" w:rsidRDefault="00CF33C2" w:rsidP="001F5657">
      <w:pPr>
        <w:keepNext/>
      </w:pPr>
      <w:r w:rsidRPr="00CF33C2">
        <w:lastRenderedPageBreak/>
        <w:drawing>
          <wp:inline distT="0" distB="0" distL="0" distR="0" wp14:anchorId="7508E97F" wp14:editId="119E037C">
            <wp:extent cx="575691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724275"/>
                    </a:xfrm>
                    <a:prstGeom prst="rect">
                      <a:avLst/>
                    </a:prstGeom>
                  </pic:spPr>
                </pic:pic>
              </a:graphicData>
            </a:graphic>
          </wp:inline>
        </w:drawing>
      </w:r>
    </w:p>
    <w:p w14:paraId="767D124D" w14:textId="187BC347" w:rsidR="001F5657" w:rsidRDefault="001F5657" w:rsidP="001F5657">
      <w:pPr>
        <w:pStyle w:val="Caption"/>
      </w:pPr>
      <w:r>
        <w:t xml:space="preserve">Şekil </w:t>
      </w:r>
      <w:r>
        <w:fldChar w:fldCharType="begin"/>
      </w:r>
      <w:r>
        <w:instrText xml:space="preserve"> SEQ Şekil \* ARABIC </w:instrText>
      </w:r>
      <w:r>
        <w:fldChar w:fldCharType="separate"/>
      </w:r>
      <w:r w:rsidR="0081016B">
        <w:rPr>
          <w:noProof/>
        </w:rPr>
        <w:t>7</w:t>
      </w:r>
      <w:r>
        <w:fldChar w:fldCharType="end"/>
      </w:r>
      <w:r>
        <w:t xml:space="preserve"> - vRealize Automation Mimarisi</w:t>
      </w:r>
    </w:p>
    <w:p w14:paraId="70180F1F" w14:textId="270FDF71" w:rsidR="001F5657" w:rsidRDefault="00A4166A" w:rsidP="001F5657">
      <w:pPr>
        <w:rPr>
          <w:lang w:eastAsia="tr-TR"/>
        </w:rPr>
      </w:pPr>
      <w:r>
        <w:rPr>
          <w:lang w:eastAsia="tr-TR"/>
        </w:rPr>
        <w:t>vRealize Automation sunucusu önceden yapılandırılmış bir Linux sanal cihazı olarak konumlandır</w:t>
      </w:r>
      <w:bookmarkStart w:id="1" w:name="_GoBack"/>
      <w:bookmarkEnd w:id="1"/>
      <w:r>
        <w:rPr>
          <w:lang w:eastAsia="tr-TR"/>
        </w:rPr>
        <w:t xml:space="preserve">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lastRenderedPageBreak/>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vRealize Automation IaaS harici sistemler ile entegre olabilmek ve vRealize Automation bileşenleri arasında bilgi yönetimi yapabilmek için ajanlar kullanır. Örnek olarak vSphere 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lastRenderedPageBreak/>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r>
        <w:t>vRealize Business for Cloud Mimarisi</w:t>
      </w:r>
    </w:p>
    <w:p w14:paraId="7764A455" w14:textId="3A3A3066" w:rsidR="00FE739C" w:rsidRDefault="00FE739C" w:rsidP="00FE739C">
      <w:pPr>
        <w:rPr>
          <w:lang w:eastAsia="tr-TR"/>
        </w:rPr>
      </w:pPr>
      <w:r>
        <w:rPr>
          <w:lang w:eastAsia="tr-TR"/>
        </w:rPr>
        <w:t xml:space="preserve">VMware vRealize Business for Cloud </w:t>
      </w:r>
      <w:r w:rsidR="00817727">
        <w:rPr>
          <w:lang w:eastAsia="tr-TR"/>
        </w:rPr>
        <w:t>bulut maliyetlerinin hesaplanmasını, tüketim analizi</w:t>
      </w:r>
      <w:r w:rsidR="008E3BF3">
        <w:rPr>
          <w:lang w:eastAsia="tr-TR"/>
        </w:rPr>
        <w:t xml:space="preserve"> ve kıyaslamasını otomatikleştirerek bulut ortamlarının efektif olarak konumlandırılması ve yönetilmesi için gerekli kavrayış sağlar. vRealize Business for Cloud, tek bir panelden özel ve ortak bulut kaynaklarının maliyetlerini yönetim ve takibini yapar. Bulut maliyetlerinin görüntülenmesi, planlanması ve yönetilmesi için geniş olanaklar sağlar. vRealize Business vRealize Automation ile sıkı bir entegrasyon içindedir. Bu mimaride vRealize Business for Cloud ana bileşenleri sunucu, FactsRepo envanter servisi, veri transformasyon servisi, veri toplama servisi ve referans veri tabanı gösterilmiştir.</w:t>
      </w:r>
    </w:p>
    <w:p w14:paraId="2C97AB75" w14:textId="77777777" w:rsidR="009A29E2" w:rsidRDefault="008E3BF3" w:rsidP="009A29E2">
      <w:pPr>
        <w:keepNext/>
      </w:pPr>
      <w:r>
        <w:rPr>
          <w:noProof/>
          <w:lang w:eastAsia="tr-TR"/>
        </w:rPr>
        <w:lastRenderedPageBreak/>
        <w:drawing>
          <wp:inline distT="0" distB="0" distL="0" distR="0" wp14:anchorId="72EC3513" wp14:editId="342D6449">
            <wp:extent cx="5756910" cy="48558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6-15 at 14.41.06.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4855845"/>
                    </a:xfrm>
                    <a:prstGeom prst="rect">
                      <a:avLst/>
                    </a:prstGeom>
                  </pic:spPr>
                </pic:pic>
              </a:graphicData>
            </a:graphic>
          </wp:inline>
        </w:drawing>
      </w:r>
    </w:p>
    <w:p w14:paraId="655F882D" w14:textId="6F23E9D3" w:rsidR="008E3BF3" w:rsidRDefault="009A29E2" w:rsidP="009A29E2">
      <w:pPr>
        <w:pStyle w:val="Caption"/>
      </w:pPr>
      <w:r>
        <w:t xml:space="preserve">Şekil </w:t>
      </w:r>
      <w:r>
        <w:fldChar w:fldCharType="begin"/>
      </w:r>
      <w:r>
        <w:instrText xml:space="preserve"> SEQ Şekil \* ARABIC </w:instrText>
      </w:r>
      <w:r>
        <w:fldChar w:fldCharType="separate"/>
      </w:r>
      <w:r w:rsidR="0081016B">
        <w:rPr>
          <w:noProof/>
        </w:rPr>
        <w:t>8</w:t>
      </w:r>
      <w:r>
        <w:fldChar w:fldCharType="end"/>
      </w:r>
      <w:r>
        <w:t xml:space="preserve"> - vRealize Business for Cl</w:t>
      </w:r>
      <w:commentRangeStart w:id="2"/>
      <w:r>
        <w:t>oud</w:t>
      </w:r>
      <w:commentRangeEnd w:id="2"/>
      <w:r>
        <w:rPr>
          <w:rStyle w:val="CommentReference"/>
          <w:b w:val="0"/>
          <w:iCs w:val="0"/>
        </w:rPr>
        <w:commentReference w:id="2"/>
      </w:r>
    </w:p>
    <w:p w14:paraId="4420B5EB" w14:textId="004B1B03" w:rsidR="009A29E2" w:rsidRDefault="00355859" w:rsidP="009A29E2">
      <w:pPr>
        <w:rPr>
          <w:lang w:eastAsia="tr-TR"/>
        </w:rPr>
      </w:pPr>
      <w:r>
        <w:rPr>
          <w:lang w:eastAsia="tr-TR"/>
        </w:rPr>
        <w:t>Veri toplama servisleri vCenter Server, Amazon Web Services gibi her bir özel ya da ortak bulut uç noktaları için bir set servistir. Veri toplama servisi hem envanter bilgisi (sunucular, sanal makineler, kümeler, depolama cihazları ve aralarındaki ilişkiler) hem de kullanım istatistikleri toplar. Veri toplama servisi toplanan veriyi hesaplamalar için kullanır.</w:t>
      </w:r>
    </w:p>
    <w:p w14:paraId="25065DD9" w14:textId="60473F0E" w:rsidR="00355859" w:rsidRDefault="00355859" w:rsidP="009A29E2">
      <w:pPr>
        <w:rPr>
          <w:lang w:eastAsia="tr-TR"/>
        </w:rPr>
      </w:pPr>
      <w:r>
        <w:rPr>
          <w:lang w:eastAsia="tr-TR"/>
        </w:rPr>
        <w:t>FactsRepo envanter servisi hesaplamalar için vRealize Business for Cloud’un topladığı veri saklamak üzere MongoDB üzerine kurulu bir envanter servisidir.</w:t>
      </w:r>
    </w:p>
    <w:p w14:paraId="284AF4DF" w14:textId="0CF2EDB3" w:rsidR="00355859" w:rsidRDefault="00355859" w:rsidP="009A29E2">
      <w:pPr>
        <w:rPr>
          <w:lang w:eastAsia="tr-TR"/>
        </w:rPr>
      </w:pPr>
      <w:r>
        <w:rPr>
          <w:lang w:eastAsia="tr-TR"/>
        </w:rPr>
        <w:t>Veri transformasyon servisi ile spesifik veri ve veri koleksiyon servisleri FactsRepo envanter servisinin veri yapılarına dönüştürülür. Veri transformasyon servisi tüm veri kollektörlerden gelen verilerin toplandığı yerdir.</w:t>
      </w:r>
    </w:p>
    <w:p w14:paraId="196C65B7" w14:textId="6E86DFA4" w:rsidR="00194D27" w:rsidRDefault="00194D27" w:rsidP="0015507C">
      <w:pPr>
        <w:pStyle w:val="Balk1"/>
        <w:numPr>
          <w:ilvl w:val="1"/>
          <w:numId w:val="20"/>
        </w:numPr>
      </w:pPr>
      <w:r>
        <w:t>Operasyonlar Mimarisi</w:t>
      </w:r>
    </w:p>
    <w:p w14:paraId="46ABA484" w14:textId="504C1F3D" w:rsidR="00C77D9D" w:rsidRDefault="00C77D9D" w:rsidP="00C77D9D">
      <w:pPr>
        <w:rPr>
          <w:lang w:eastAsia="tr-TR"/>
        </w:rPr>
      </w:pPr>
      <w:r>
        <w:rPr>
          <w:lang w:eastAsia="tr-TR"/>
        </w:rPr>
        <w:lastRenderedPageBreak/>
        <w:t>Operasyonlar yönetim katmanı mimarisi bir SDDC içerisindeki çekirdek op</w:t>
      </w:r>
      <w:r w:rsidR="00BD7755">
        <w:rPr>
          <w:lang w:eastAsia="tr-TR"/>
        </w:rPr>
        <w:t>erasyonel süreçlerine destek sağlayan yönetim bileşenlerini kapsar. Bunlar izleme, loglama, yedekleme ve geri döndürme ve felaket kurtarmadır.</w:t>
      </w:r>
    </w:p>
    <w:p w14:paraId="72375887" w14:textId="35949310" w:rsidR="00BD7755" w:rsidRDefault="00BD7755" w:rsidP="00C77D9D">
      <w:pPr>
        <w:rPr>
          <w:lang w:eastAsia="tr-TR"/>
        </w:rPr>
      </w:pPr>
      <w:r>
        <w:rPr>
          <w:lang w:eastAsia="tr-TR"/>
        </w:rPr>
        <w:t xml:space="preserve">Operasyonlar katmanı içerisinde fiziksel alt yapı, sanal makineler ve kiracı iş yükleri gerçek zamanlı olarak izlenir,  yapılandırılmış (metrik) ya da yapılandırılmamış (log) verisi formunda ve SDDC topolojisi etrafında akıllı ve dinamik operasyonlar yönetimi için önemli olan fiziksel ve sanal işlem, ağ ve depolama kaynak nesneleri hakkında bilgi toplanır. Operasyonlar katmanı </w:t>
      </w:r>
      <w:r w:rsidR="000C29DD">
        <w:rPr>
          <w:lang w:eastAsia="tr-TR"/>
        </w:rPr>
        <w:t xml:space="preserve">servis yönetimi, iş sürekliliği ve güvenlik alanları sağlanırken </w:t>
      </w:r>
      <w:r>
        <w:rPr>
          <w:lang w:eastAsia="tr-TR"/>
        </w:rPr>
        <w:t xml:space="preserve">ana olarak izleme, loglama, yedekleme ve geri döndürme, </w:t>
      </w:r>
      <w:r w:rsidR="000C29DD">
        <w:rPr>
          <w:lang w:eastAsia="tr-TR"/>
        </w:rPr>
        <w:t>güvenlik uygunluğundan oluşur.</w:t>
      </w:r>
    </w:p>
    <w:p w14:paraId="1275BCC5" w14:textId="6207EEB1" w:rsidR="000C29DD" w:rsidRDefault="009E718D" w:rsidP="000C29DD">
      <w:pPr>
        <w:keepNext/>
      </w:pPr>
      <w:r w:rsidRPr="009E718D">
        <w:rPr>
          <w:noProof/>
        </w:rPr>
        <w:drawing>
          <wp:inline distT="0" distB="0" distL="0" distR="0" wp14:anchorId="655CE858" wp14:editId="3C740CC1">
            <wp:extent cx="575691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2894330"/>
                    </a:xfrm>
                    <a:prstGeom prst="rect">
                      <a:avLst/>
                    </a:prstGeom>
                  </pic:spPr>
                </pic:pic>
              </a:graphicData>
            </a:graphic>
          </wp:inline>
        </w:drawing>
      </w:r>
    </w:p>
    <w:p w14:paraId="0216890E" w14:textId="05429F4C" w:rsidR="000C29DD" w:rsidRPr="00C77D9D" w:rsidRDefault="000C29DD" w:rsidP="000C29DD">
      <w:pPr>
        <w:pStyle w:val="Caption"/>
        <w:rPr>
          <w:lang w:eastAsia="tr-TR"/>
        </w:rPr>
      </w:pPr>
      <w:r>
        <w:t xml:space="preserve">Şekil </w:t>
      </w:r>
      <w:r>
        <w:fldChar w:fldCharType="begin"/>
      </w:r>
      <w:r>
        <w:instrText xml:space="preserve"> SEQ Şekil \* ARABIC </w:instrText>
      </w:r>
      <w:r>
        <w:fldChar w:fldCharType="separate"/>
      </w:r>
      <w:r w:rsidR="0081016B">
        <w:rPr>
          <w:noProof/>
        </w:rPr>
        <w:t>9</w:t>
      </w:r>
      <w:r>
        <w:fldChar w:fldCharType="end"/>
      </w:r>
      <w:r>
        <w:t xml:space="preserve"> - SDDC içerisinde Operasyonlar Katmanı</w:t>
      </w:r>
    </w:p>
    <w:p w14:paraId="473E7F54" w14:textId="62092DE3" w:rsidR="00194D27" w:rsidRDefault="00194D27" w:rsidP="0015507C">
      <w:pPr>
        <w:pStyle w:val="Balk1"/>
        <w:numPr>
          <w:ilvl w:val="2"/>
          <w:numId w:val="20"/>
        </w:numPr>
      </w:pPr>
      <w:r>
        <w:t>Operasyonlar Yönetim Mimarisi</w:t>
      </w:r>
    </w:p>
    <w:p w14:paraId="2A216B8D" w14:textId="45584408" w:rsidR="00660851" w:rsidRDefault="00660851" w:rsidP="00660851">
      <w:pPr>
        <w:rPr>
          <w:lang w:eastAsia="tr-TR"/>
        </w:rPr>
      </w:pPr>
      <w:r>
        <w:rPr>
          <w:lang w:eastAsia="tr-TR"/>
        </w:rPr>
        <w:t>vRealize Operations Manager özelleştirilmiş analitik algoritmalar kullanarak SDDC içerisindeki birden çok veri kaynaklarının takibini ve analizini gerçekleştirir. Bu algoritmalar vRealize Operations Manager’ın takip ettiği tüm nesneleri öğrenmesine ve davranışlarını tahmin etmesine yardımcı olur. Kullanıcılar bu bilgilere raporlar ve paneller kullanarak erişebilir.</w:t>
      </w:r>
    </w:p>
    <w:p w14:paraId="6765BEDE" w14:textId="5F089FFC" w:rsidR="00660851" w:rsidRDefault="00660851" w:rsidP="00660851">
      <w:pPr>
        <w:rPr>
          <w:lang w:eastAsia="tr-TR"/>
        </w:rPr>
      </w:pPr>
      <w:r>
        <w:rPr>
          <w:lang w:eastAsia="tr-TR"/>
        </w:rPr>
        <w:t xml:space="preserve">vRealize Operations Manager önceden yapılandırılmış OVF biçiminde sanal cihaz olarak bulunur. Sanal cihaz kullanılarak önceden tanımlı eş boylarda vRealize Operations Manager </w:t>
      </w:r>
      <w:r>
        <w:rPr>
          <w:lang w:eastAsia="tr-TR"/>
        </w:rPr>
        <w:lastRenderedPageBreak/>
        <w:t>birimleri kolayca oluşturulabilir. Her bir birim için OVF dosyayı konumlandırılır. Birim konumlandırmasından sonra ürüne erişerek görevlerine göre küme birimleri yapılandırılabilir.</w:t>
      </w:r>
    </w:p>
    <w:p w14:paraId="6636CAA2" w14:textId="69D52F8E" w:rsidR="00660851" w:rsidRDefault="00660851" w:rsidP="00660851">
      <w:pPr>
        <w:rPr>
          <w:lang w:eastAsia="tr-TR"/>
        </w:rPr>
      </w:pPr>
      <w:r>
        <w:rPr>
          <w:lang w:eastAsia="tr-TR"/>
        </w:rPr>
        <w:t xml:space="preserve">vRealize Operations Manager </w:t>
      </w:r>
      <w:r w:rsidR="00232A36">
        <w:rPr>
          <w:lang w:eastAsia="tr-TR"/>
        </w:rPr>
        <w:t>veri analizi ve depolama için iş birliği yapan fonksiyonel elemanları barındırır ve farklı rollerdeki birimlerden oluşan kümeleri destekler.</w:t>
      </w:r>
    </w:p>
    <w:p w14:paraId="789A2233" w14:textId="77777777" w:rsidR="00232A36" w:rsidRDefault="00232A36" w:rsidP="00232A36">
      <w:pPr>
        <w:keepNext/>
      </w:pPr>
      <w:r>
        <w:rPr>
          <w:noProof/>
          <w:lang w:eastAsia="tr-TR"/>
        </w:rPr>
        <w:drawing>
          <wp:inline distT="0" distB="0" distL="0" distR="0" wp14:anchorId="383D007A" wp14:editId="0ED26099">
            <wp:extent cx="5756910" cy="393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5 at 16.09.56.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3930015"/>
                    </a:xfrm>
                    <a:prstGeom prst="rect">
                      <a:avLst/>
                    </a:prstGeom>
                  </pic:spPr>
                </pic:pic>
              </a:graphicData>
            </a:graphic>
          </wp:inline>
        </w:drawing>
      </w:r>
    </w:p>
    <w:p w14:paraId="328E48A8" w14:textId="7D70426F" w:rsidR="00232A36" w:rsidRDefault="00232A36" w:rsidP="00232A36">
      <w:pPr>
        <w:pStyle w:val="Caption"/>
      </w:pPr>
      <w:r>
        <w:t xml:space="preserve">Şekil </w:t>
      </w:r>
      <w:r>
        <w:fldChar w:fldCharType="begin"/>
      </w:r>
      <w:r>
        <w:instrText xml:space="preserve"> SEQ Şekil \* ARABIC </w:instrText>
      </w:r>
      <w:r>
        <w:fldChar w:fldCharType="separate"/>
      </w:r>
      <w:r w:rsidR="0081016B">
        <w:rPr>
          <w:noProof/>
        </w:rPr>
        <w:t>10</w:t>
      </w:r>
      <w:r>
        <w:fldChar w:fldCharType="end"/>
      </w:r>
      <w:r>
        <w:t xml:space="preserve"> - vRealize Operations Manager Mi</w:t>
      </w:r>
      <w:commentRangeStart w:id="3"/>
      <w:r>
        <w:t>mar</w:t>
      </w:r>
      <w:commentRangeEnd w:id="3"/>
      <w:r>
        <w:rPr>
          <w:rStyle w:val="CommentReference"/>
          <w:b w:val="0"/>
          <w:iCs w:val="0"/>
        </w:rPr>
        <w:commentReference w:id="3"/>
      </w:r>
      <w:r>
        <w:t>isi</w:t>
      </w:r>
    </w:p>
    <w:p w14:paraId="634ADC5C" w14:textId="5118FABB" w:rsidR="00232A36" w:rsidRDefault="00232A36" w:rsidP="00232A36">
      <w:r>
        <w:t>Yüksek erişilebilirlik ve ölçeklenebilirlik için izlenen sistemlerin takip, analiz ve tahminlerini yapan bir küme içerisinde çeşitli vRealize Operations Manager oluşumu konumlandırılabilir. Küme birimleri aşağıdaki rollere sahip olabilirler:</w:t>
      </w:r>
    </w:p>
    <w:p w14:paraId="1A192123" w14:textId="6629CAAC" w:rsidR="00232A36" w:rsidRDefault="00232A36" w:rsidP="00232A36">
      <w:pPr>
        <w:pStyle w:val="ListParagraph"/>
        <w:numPr>
          <w:ilvl w:val="0"/>
          <w:numId w:val="100"/>
        </w:numPr>
      </w:pPr>
      <w:r>
        <w:t>Ana birim: Kümenin içerisindeki ilk zorunlu birimdir. Geniş çağlı ortamlarda tüm diğer birimleri yönetir. Küçük ortamlarda ana birim tek bir kendi başına vRealize Operations Manager birimidir.</w:t>
      </w:r>
    </w:p>
    <w:p w14:paraId="2519B462" w14:textId="1C50C8CD" w:rsidR="00232A36" w:rsidRDefault="00232A36" w:rsidP="00232A36">
      <w:pPr>
        <w:pStyle w:val="ListParagraph"/>
        <w:numPr>
          <w:ilvl w:val="0"/>
          <w:numId w:val="100"/>
        </w:numPr>
      </w:pPr>
      <w:r>
        <w:t>Ana replika birimi: Seçmelidir. Ana birimin yüksek erişilebilirliğini sağlar.</w:t>
      </w:r>
    </w:p>
    <w:p w14:paraId="7DBB7A53" w14:textId="4B6B57EE" w:rsidR="00232A36" w:rsidRDefault="00232A36" w:rsidP="00232A36">
      <w:pPr>
        <w:pStyle w:val="ListParagraph"/>
        <w:numPr>
          <w:ilvl w:val="0"/>
          <w:numId w:val="100"/>
        </w:numPr>
      </w:pPr>
      <w:r>
        <w:t xml:space="preserve">Veri Birimi: Seçmelidir. Geniş ortamlarda vRealize Operations Manager </w:t>
      </w:r>
      <w:r w:rsidR="00714A53">
        <w:t>dışarıya doğru genişlemesini saplar. Veri birimleri toplama ve analiz işleri için içlerinde adaptörler bulundururlar. Veri birimleri aynı zamanda vRealize Operations Manager yönetim paketlerini barındırırlar.</w:t>
      </w:r>
    </w:p>
    <w:p w14:paraId="230D2C5B" w14:textId="2D7B34FE" w:rsidR="00714A53" w:rsidRDefault="00714A53" w:rsidP="00232A36">
      <w:pPr>
        <w:pStyle w:val="ListParagraph"/>
        <w:numPr>
          <w:ilvl w:val="0"/>
          <w:numId w:val="100"/>
        </w:numPr>
      </w:pPr>
      <w:r>
        <w:lastRenderedPageBreak/>
        <w:t>Uzak Kollektör Birimleri: Kurum ağ çapında sınırlı ağ bağlantısı gibi veri toplama sorunlarının aşılmasını sağlarlar. Uzak kollektörler sadece envanter nesneleri hakkında bilgi toplayıp veri birimlerini bu bilgileri yönlendirirler. Uzak kollektörler verileri saklamaz ve analiz yapmazlar.</w:t>
      </w:r>
    </w:p>
    <w:p w14:paraId="2C0741FC" w14:textId="2251A82D" w:rsidR="00714A53" w:rsidRDefault="00714A53" w:rsidP="00714A53">
      <w:r>
        <w:t>Ana birim, ana replika birimi genişletilmiş yeteneklere sahip veri birimleridir.</w:t>
      </w:r>
    </w:p>
    <w:p w14:paraId="69BA1201" w14:textId="69B3E7F7" w:rsidR="00714A53" w:rsidRDefault="00714A53" w:rsidP="00714A53">
      <w:r>
        <w:t>Analitik kümesi izlenen sistemleri takip, analiz edip haklarında tahminde bulunurlar. Bir ana birimden, veri birimlerinden ve seçimlik olarak bir ana replika biriminden oluşurlar.</w:t>
      </w:r>
    </w:p>
    <w:p w14:paraId="31AD8AD5" w14:textId="0F5192C1" w:rsidR="00714A53" w:rsidRPr="00232A36" w:rsidRDefault="00714A53" w:rsidP="00714A53">
      <w:r>
        <w:t>Uzak kollektör grubu uzak kollektör birimlerinden oluştukları için depolama ya da analiz yapmadan sadece arıza giderme bilgisi toplarlar.</w:t>
      </w:r>
    </w:p>
    <w:p w14:paraId="15324D30" w14:textId="45C7D73F" w:rsidR="00194D27" w:rsidRDefault="00194D27" w:rsidP="0015507C">
      <w:pPr>
        <w:pStyle w:val="Balk1"/>
        <w:numPr>
          <w:ilvl w:val="2"/>
          <w:numId w:val="20"/>
        </w:numPr>
      </w:pPr>
      <w:r>
        <w:t>Loglama Mimarisi</w:t>
      </w:r>
    </w:p>
    <w:p w14:paraId="0353F891" w14:textId="12258823" w:rsidR="00436CA3" w:rsidRDefault="00436CA3" w:rsidP="00436CA3">
      <w:pPr>
        <w:rPr>
          <w:lang w:eastAsia="tr-TR"/>
        </w:rPr>
      </w:pPr>
      <w:r>
        <w:rPr>
          <w:lang w:eastAsia="tr-TR"/>
        </w:rPr>
        <w:t>vRealize Log Insight makine öğrenimli akıllı gruplama ile gerçek zamanlı log yönetimi ve analizi, yüksek performanslı arama ve fiziksel, sanal ve bulut ortamları arasında sorun giderme olanakları sağlar.</w:t>
      </w:r>
    </w:p>
    <w:p w14:paraId="6B896CF3" w14:textId="273387DB" w:rsidR="00436CA3" w:rsidRDefault="00436CA3" w:rsidP="00436CA3">
      <w:pPr>
        <w:rPr>
          <w:lang w:eastAsia="tr-TR"/>
        </w:rPr>
      </w:pPr>
      <w:r>
        <w:rPr>
          <w:lang w:eastAsia="tr-TR"/>
        </w:rPr>
        <w:t xml:space="preserve">vRealize Log Insight syslog protokolü aracılığıyla ESXi sanallaştırma sunucularından veri toplar. Olaylar, görevler ve uyarı verisi toplayabilmek için vCenter Server gibi diğer VMware ürünlerine de bağlanır. vRealize Operations Manager ile entegre olarak uyarılar gönderebilir ve içerik ile birlikte başlayabilir. vRealize Log Insight aynı zamanda </w:t>
      </w:r>
      <w:r w:rsidR="00117C97">
        <w:rPr>
          <w:lang w:eastAsia="tr-TR"/>
        </w:rPr>
        <w:t>syslog verisi gönderebilen herhangi bir sistem için toplama ve analiz noktası olarak görev yapabilir.</w:t>
      </w:r>
    </w:p>
    <w:p w14:paraId="7138B2E2" w14:textId="37725DCC" w:rsidR="00117C97" w:rsidRDefault="00117C97" w:rsidP="00436CA3">
      <w:pPr>
        <w:rPr>
          <w:lang w:eastAsia="tr-TR"/>
        </w:rPr>
      </w:pPr>
      <w:r>
        <w:rPr>
          <w:lang w:eastAsia="tr-TR"/>
        </w:rPr>
        <w:t>Ek loglar toplayabilmek için Linux veya Windows sunucular üzerinde alınım ajanları kurulması gereklidir. Doğal olarak syslog protokolünü desteklemeyen Windows gibi işletim sistemlerinden gelecek logların toplanması için gereklidir.</w:t>
      </w:r>
    </w:p>
    <w:p w14:paraId="4B7A8CA4" w14:textId="4769B325" w:rsidR="00117C97" w:rsidRPr="00436CA3" w:rsidRDefault="00117C97" w:rsidP="00436CA3">
      <w:pPr>
        <w:rPr>
          <w:lang w:eastAsia="tr-TR"/>
        </w:rPr>
      </w:pPr>
      <w:r>
        <w:rPr>
          <w:lang w:eastAsia="tr-TR"/>
        </w:rPr>
        <w:t>vRealize Log Insight sanal cihazı bağımsız tek bir sunucu olarak ya da bir ana, en az iki işçi birimden oluşan bir küme olarak yapılandırılabilir. Entegre yük dengeleyicisi kullanılarak yüksek erişilebilirlik sağlanabilir.</w:t>
      </w:r>
    </w:p>
    <w:p w14:paraId="1E995731" w14:textId="7BB2BB54" w:rsidR="00194D27" w:rsidRDefault="00194D27" w:rsidP="0015507C">
      <w:pPr>
        <w:pStyle w:val="Balk1"/>
        <w:numPr>
          <w:ilvl w:val="2"/>
          <w:numId w:val="20"/>
        </w:numPr>
      </w:pPr>
      <w:r>
        <w:t>Veri Koruma ve Yedekleme Mimarisi</w:t>
      </w:r>
    </w:p>
    <w:p w14:paraId="3D0A79D8" w14:textId="18C461BB" w:rsidR="00117C97" w:rsidRDefault="00117C97" w:rsidP="00117C97">
      <w:pPr>
        <w:rPr>
          <w:lang w:eastAsia="tr-TR"/>
        </w:rPr>
      </w:pPr>
      <w:r>
        <w:rPr>
          <w:lang w:eastAsia="tr-TR"/>
        </w:rPr>
        <w:t>SDDC yönetim bileşenlerinin verisinin korunması ve SDDC içerisinde çalışan iş yüklerinin korunması için vSphere Data Protection gibi VMware vSphere Storage API’nı kullanan bir yedekleme çözümü kullanılabilir.</w:t>
      </w:r>
    </w:p>
    <w:p w14:paraId="441FF344" w14:textId="514A8A65" w:rsidR="00117C97" w:rsidRDefault="00117C97" w:rsidP="00117C97">
      <w:pPr>
        <w:rPr>
          <w:lang w:eastAsia="tr-TR"/>
        </w:rPr>
      </w:pPr>
      <w:r>
        <w:rPr>
          <w:lang w:eastAsia="tr-TR"/>
        </w:rPr>
        <w:lastRenderedPageBreak/>
        <w:t>Veri koruma çözümü SDDC içerisinde aşağıdaki fonksiyonları sağlar:</w:t>
      </w:r>
    </w:p>
    <w:p w14:paraId="40E5F73C" w14:textId="27FD3774" w:rsidR="00117C97" w:rsidRDefault="00117C97" w:rsidP="00117C97">
      <w:pPr>
        <w:pStyle w:val="ListParagraph"/>
        <w:numPr>
          <w:ilvl w:val="0"/>
          <w:numId w:val="101"/>
        </w:numPr>
        <w:rPr>
          <w:lang w:eastAsia="tr-TR"/>
        </w:rPr>
      </w:pPr>
      <w:r>
        <w:rPr>
          <w:lang w:eastAsia="tr-TR"/>
        </w:rPr>
        <w:t>Sanal makinelerin yedeklenmesi ve geri döndürülmesi</w:t>
      </w:r>
    </w:p>
    <w:p w14:paraId="2D516E32" w14:textId="4D420792" w:rsidR="00117C97" w:rsidRDefault="00117C97" w:rsidP="00117C97">
      <w:pPr>
        <w:pStyle w:val="ListParagraph"/>
        <w:numPr>
          <w:ilvl w:val="0"/>
          <w:numId w:val="101"/>
        </w:numPr>
        <w:rPr>
          <w:lang w:eastAsia="tr-TR"/>
        </w:rPr>
      </w:pPr>
      <w:r>
        <w:rPr>
          <w:lang w:eastAsia="tr-TR"/>
        </w:rPr>
        <w:t>VMware ürünü ile sanal makinelerin gruplar halinde organize edilmesi</w:t>
      </w:r>
    </w:p>
    <w:p w14:paraId="384514F7" w14:textId="3E062A72" w:rsidR="00117C97" w:rsidRDefault="00117C97" w:rsidP="00117C97">
      <w:pPr>
        <w:pStyle w:val="ListParagraph"/>
        <w:numPr>
          <w:ilvl w:val="0"/>
          <w:numId w:val="101"/>
        </w:numPr>
        <w:rPr>
          <w:lang w:eastAsia="tr-TR"/>
        </w:rPr>
      </w:pPr>
      <w:r>
        <w:rPr>
          <w:lang w:eastAsia="tr-TR"/>
        </w:rPr>
        <w:t>Kurumsal saklama politikaları uyarınca verilerin saklanması</w:t>
      </w:r>
    </w:p>
    <w:p w14:paraId="79293C95" w14:textId="6CE11A63" w:rsidR="00117C97" w:rsidRDefault="00117C97" w:rsidP="00117C97">
      <w:pPr>
        <w:pStyle w:val="ListParagraph"/>
        <w:numPr>
          <w:ilvl w:val="0"/>
          <w:numId w:val="101"/>
        </w:numPr>
        <w:rPr>
          <w:lang w:eastAsia="tr-TR"/>
        </w:rPr>
      </w:pPr>
      <w:r>
        <w:rPr>
          <w:lang w:eastAsia="tr-TR"/>
        </w:rPr>
        <w:t>Raporlar aracılığıyla yöneticilere yedek ve geri döndürme görevleri hakkında bilgi verilmesi</w:t>
      </w:r>
    </w:p>
    <w:p w14:paraId="1168646B" w14:textId="23DE851B" w:rsidR="00117C97" w:rsidRDefault="00117C97" w:rsidP="00117C97">
      <w:pPr>
        <w:pStyle w:val="ListParagraph"/>
        <w:numPr>
          <w:ilvl w:val="0"/>
          <w:numId w:val="101"/>
        </w:numPr>
        <w:rPr>
          <w:lang w:eastAsia="tr-TR"/>
        </w:rPr>
      </w:pPr>
      <w:r>
        <w:rPr>
          <w:lang w:eastAsia="tr-TR"/>
        </w:rPr>
        <w:t>Kullanımın en üst noktaları dışındaki zamanlar için yedekleme zaman planlamasının yapılması</w:t>
      </w:r>
    </w:p>
    <w:p w14:paraId="12C97F21" w14:textId="571EC0F8" w:rsidR="00194D27" w:rsidRDefault="00194D27" w:rsidP="0015507C">
      <w:pPr>
        <w:pStyle w:val="Balk1"/>
        <w:numPr>
          <w:ilvl w:val="2"/>
          <w:numId w:val="20"/>
        </w:numPr>
      </w:pPr>
      <w:r>
        <w:t>Felaket Kurtarma Mimarisi</w:t>
      </w:r>
    </w:p>
    <w:p w14:paraId="4AE86245" w14:textId="77777777" w:rsidR="00B24523" w:rsidRDefault="00117C97" w:rsidP="00117C97">
      <w:pPr>
        <w:rPr>
          <w:lang w:eastAsia="tr-TR"/>
        </w:rPr>
      </w:pPr>
      <w:r>
        <w:rPr>
          <w:lang w:eastAsia="tr-TR"/>
        </w:rPr>
        <w:t>VMware Site Recovery Manager kullanılarak SDDC içerisindeki yönetim ürünleri iş yüklerinin felaket kurtarma işlemleri gerçekleştirilebilir.</w:t>
      </w:r>
    </w:p>
    <w:p w14:paraId="1E78AE06" w14:textId="15667F4D" w:rsidR="00B24523" w:rsidRDefault="00B24523" w:rsidP="00117C97">
      <w:pPr>
        <w:rPr>
          <w:lang w:eastAsia="tr-TR"/>
        </w:rPr>
      </w:pPr>
      <w:r>
        <w:rPr>
          <w:lang w:eastAsia="tr-TR"/>
        </w:rPr>
        <w:t>Site Recovery Manager ile felaket kurtarma aşağıdaki ana unsurlara sahiptir:</w:t>
      </w:r>
    </w:p>
    <w:p w14:paraId="2A6F92FB" w14:textId="49014628" w:rsidR="00B24523" w:rsidRDefault="00B24523" w:rsidP="00B24523">
      <w:pPr>
        <w:pStyle w:val="ListParagraph"/>
        <w:numPr>
          <w:ilvl w:val="0"/>
          <w:numId w:val="102"/>
        </w:numPr>
        <w:rPr>
          <w:lang w:eastAsia="tr-TR"/>
        </w:rPr>
      </w:pPr>
      <w:r>
        <w:rPr>
          <w:lang w:eastAsia="tr-TR"/>
        </w:rPr>
        <w:t>Çift bölgeli yapılandırma: Tüm korunan sanal makineler esas olarak korumalı bölge olarak anılan A bölgesinde bulunurlar ve kurtarma bölgesi olarak anılan B bölgesinde kurtarılırlar. Genellikle korumalı bölge kritik veri merkezi hizmetlerini barındırırlar. Kurtarma bölgesi ise bu hizmetlerin üzerinde çalışabileceği alternatif alt yapının bulunduğu yerdir.</w:t>
      </w:r>
    </w:p>
    <w:p w14:paraId="09381EC6" w14:textId="3769F670" w:rsidR="00B24523" w:rsidRDefault="00B24523" w:rsidP="00B24523">
      <w:pPr>
        <w:pStyle w:val="ListParagraph"/>
        <w:numPr>
          <w:ilvl w:val="0"/>
          <w:numId w:val="102"/>
        </w:numPr>
        <w:rPr>
          <w:lang w:eastAsia="tr-TR"/>
        </w:rPr>
      </w:pPr>
      <w:r>
        <w:rPr>
          <w:lang w:eastAsia="tr-TR"/>
        </w:rPr>
        <w:t>Sanal makine verilerinin replikasyonu:</w:t>
      </w:r>
    </w:p>
    <w:p w14:paraId="50ED3729" w14:textId="7BFABA18" w:rsidR="00B24523" w:rsidRDefault="00B24523" w:rsidP="00B24523">
      <w:pPr>
        <w:pStyle w:val="ListParagraph"/>
        <w:numPr>
          <w:ilvl w:val="1"/>
          <w:numId w:val="102"/>
        </w:numPr>
        <w:rPr>
          <w:lang w:eastAsia="tr-TR"/>
        </w:rPr>
      </w:pPr>
      <w:r>
        <w:rPr>
          <w:lang w:eastAsia="tr-TR"/>
        </w:rPr>
        <w:t>Depolama cihazı tabanlı replikasyon: Bu tarz replikasyon kullanıldığında bir yada birden çok cihaz korumalı bölgedeki verileri kurtarma bölgesindeki eşleniğine replike ederler. Depolama cihazı tabanlı replikasyonu kullanılabilmesi için önce depolama cihazı üzerinde replikasyon yapılandırılır sonra da Site Recovery Manager’ın kullanabilmesi için özel bir adaptör konumlandırılarak yapılandırılır.</w:t>
      </w:r>
    </w:p>
    <w:p w14:paraId="6F9D2E00" w14:textId="0C4F91DB" w:rsidR="00B24523" w:rsidRDefault="00B24523" w:rsidP="00B24523">
      <w:pPr>
        <w:pStyle w:val="ListParagraph"/>
        <w:numPr>
          <w:ilvl w:val="1"/>
          <w:numId w:val="102"/>
        </w:numPr>
        <w:rPr>
          <w:lang w:eastAsia="tr-TR"/>
        </w:rPr>
      </w:pPr>
      <w:r>
        <w:rPr>
          <w:lang w:eastAsia="tr-TR"/>
        </w:rPr>
        <w:t>vSphere Replication: vSphere Replication, Site Recovery Manager’dan bağımsız olarak sanal makineler üzerinde yapılandırılır. Replikasyon depolama cihazı seviyesinde gerçekleşmez. Replikasyon kaynak ve hedef depoları herhangi bir depolama cihazı olabilir.</w:t>
      </w:r>
    </w:p>
    <w:p w14:paraId="4210746F" w14:textId="54654EBC" w:rsidR="00B24523" w:rsidRDefault="00B24523" w:rsidP="00B24523">
      <w:pPr>
        <w:pStyle w:val="ListParagraph"/>
        <w:numPr>
          <w:ilvl w:val="0"/>
          <w:numId w:val="102"/>
        </w:numPr>
        <w:rPr>
          <w:lang w:eastAsia="tr-TR"/>
        </w:rPr>
      </w:pPr>
      <w:r>
        <w:rPr>
          <w:lang w:eastAsia="tr-TR"/>
        </w:rPr>
        <w:t xml:space="preserve">Koruma Grupları: Bir koruma grubu test veya kurtarma esnasında bir arada yük devri yapan bir grup sanal makinedir. </w:t>
      </w:r>
    </w:p>
    <w:p w14:paraId="639B35A1" w14:textId="3D33428A" w:rsidR="00B24523" w:rsidRDefault="00B24523" w:rsidP="00B24523">
      <w:pPr>
        <w:pStyle w:val="ListParagraph"/>
        <w:numPr>
          <w:ilvl w:val="0"/>
          <w:numId w:val="102"/>
        </w:numPr>
        <w:rPr>
          <w:lang w:eastAsia="tr-TR"/>
        </w:rPr>
      </w:pPr>
      <w:r>
        <w:rPr>
          <w:lang w:eastAsia="tr-TR"/>
        </w:rPr>
        <w:lastRenderedPageBreak/>
        <w:t xml:space="preserve">Kurtarma Planı: Bir kurtarma planı Site Recovery Manager’ın bir koruma grubundaki sanal makinelerin nasıl kurtaracağını tarif eder. </w:t>
      </w:r>
    </w:p>
    <w:p w14:paraId="36C9A6A4" w14:textId="77777777" w:rsidR="00B24523" w:rsidRDefault="00B24523" w:rsidP="00B24523">
      <w:pPr>
        <w:keepNext/>
      </w:pPr>
      <w:r>
        <w:rPr>
          <w:noProof/>
          <w:lang w:eastAsia="tr-TR"/>
        </w:rPr>
        <w:drawing>
          <wp:inline distT="0" distB="0" distL="0" distR="0" wp14:anchorId="7F81F25E" wp14:editId="271EDD5F">
            <wp:extent cx="5756910" cy="2116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5 at 17.14.12.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2116455"/>
                    </a:xfrm>
                    <a:prstGeom prst="rect">
                      <a:avLst/>
                    </a:prstGeom>
                  </pic:spPr>
                </pic:pic>
              </a:graphicData>
            </a:graphic>
          </wp:inline>
        </w:drawing>
      </w:r>
    </w:p>
    <w:p w14:paraId="6B126ED8" w14:textId="712F8D43" w:rsidR="00B24523" w:rsidRPr="00117C97" w:rsidRDefault="00B24523" w:rsidP="00B24523">
      <w:pPr>
        <w:pStyle w:val="Caption"/>
        <w:rPr>
          <w:lang w:eastAsia="tr-TR"/>
        </w:rPr>
      </w:pPr>
      <w:r>
        <w:t xml:space="preserve">Şekil </w:t>
      </w:r>
      <w:r>
        <w:fldChar w:fldCharType="begin"/>
      </w:r>
      <w:r>
        <w:instrText xml:space="preserve"> SEQ Şekil \* ARABIC </w:instrText>
      </w:r>
      <w:r>
        <w:fldChar w:fldCharType="separate"/>
      </w:r>
      <w:r w:rsidR="0081016B">
        <w:rPr>
          <w:noProof/>
        </w:rPr>
        <w:t>11</w:t>
      </w:r>
      <w:r>
        <w:fldChar w:fldCharType="end"/>
      </w:r>
      <w:r>
        <w:t xml:space="preserve"> - Felaket Kurtarma Mim</w:t>
      </w:r>
      <w:commentRangeStart w:id="4"/>
      <w:r>
        <w:t>aris</w:t>
      </w:r>
      <w:commentRangeEnd w:id="4"/>
      <w:r w:rsidR="009E718D">
        <w:rPr>
          <w:rStyle w:val="CommentReference"/>
          <w:b w:val="0"/>
          <w:iCs w:val="0"/>
        </w:rPr>
        <w:commentReference w:id="4"/>
      </w:r>
      <w:r>
        <w:t>i</w:t>
      </w:r>
    </w:p>
    <w:p w14:paraId="51DDDBD6" w14:textId="5002CC87" w:rsidR="00194D27" w:rsidRPr="00194D27" w:rsidRDefault="00194D27" w:rsidP="0015507C">
      <w:pPr>
        <w:pStyle w:val="Balk1"/>
        <w:numPr>
          <w:ilvl w:val="2"/>
          <w:numId w:val="20"/>
        </w:numPr>
      </w:pPr>
      <w:r>
        <w:t>vSphere Update Manager Mimarisi</w:t>
      </w:r>
    </w:p>
    <w:p w14:paraId="070CB475" w14:textId="760CE80D" w:rsidR="00233904" w:rsidRDefault="00B24523" w:rsidP="00233904">
      <w:r>
        <w:t>vSphere Update Manager ESXi sanallaştırma sunucuları ve her bir vCenter Server üzerindeki sanal makineler için merkezi, otomatik</w:t>
      </w:r>
      <w:r w:rsidR="00BA40A3">
        <w:t xml:space="preserve"> yama ve sürüm yönetimi sağlar.</w:t>
      </w:r>
    </w:p>
    <w:p w14:paraId="682F39B9" w14:textId="173B0B11" w:rsidR="00BA40A3" w:rsidRDefault="00BA40A3" w:rsidP="00233904">
      <w:r>
        <w:t>vSphere Update Manager tek bir vCenter Server ile eşleşerek bir yöneticinin aşağıdaki vSphere ortamı yaşam döngüsü operasyonlarını gerçekleştirmesini sağlar:</w:t>
      </w:r>
    </w:p>
    <w:p w14:paraId="54FD5F3A" w14:textId="17F87A52" w:rsidR="00BA40A3" w:rsidRDefault="00BA40A3" w:rsidP="00BA40A3">
      <w:pPr>
        <w:pStyle w:val="ListParagraph"/>
        <w:numPr>
          <w:ilvl w:val="0"/>
          <w:numId w:val="103"/>
        </w:numPr>
      </w:pPr>
      <w:r>
        <w:t>ESXi sanallaştırma sunucularının güncelleme ve yamalarının yapılması.</w:t>
      </w:r>
    </w:p>
    <w:p w14:paraId="0F8158EC" w14:textId="72083F33" w:rsidR="00BA40A3" w:rsidRDefault="00BA40A3" w:rsidP="00BA40A3">
      <w:pPr>
        <w:pStyle w:val="ListParagraph"/>
        <w:numPr>
          <w:ilvl w:val="0"/>
          <w:numId w:val="103"/>
        </w:numPr>
      </w:pPr>
      <w:r>
        <w:t>ESXi sanallaştırma sunucuları üzerinde üçüncü parti yazılımların kurulması ve güncellenmesi.</w:t>
      </w:r>
    </w:p>
    <w:p w14:paraId="32794992" w14:textId="22DD1898" w:rsidR="00BA40A3" w:rsidRDefault="00BA40A3" w:rsidP="00BA40A3">
      <w:pPr>
        <w:pStyle w:val="ListParagraph"/>
        <w:numPr>
          <w:ilvl w:val="0"/>
          <w:numId w:val="103"/>
        </w:numPr>
      </w:pPr>
      <w:r>
        <w:t>Sanal makine donanımlarının ve VMware Tools yazılımının güncellenmesi</w:t>
      </w:r>
    </w:p>
    <w:p w14:paraId="416D8D93" w14:textId="6A455B9A" w:rsidR="00BA40A3" w:rsidRDefault="00BA40A3" w:rsidP="00BA40A3">
      <w:r>
        <w:t>vSphere Update Manager Download Service sayesinde vSphere Update Manager güvenli, İnternete bağlı olmayan bir ağda konumlandırılabilir. UMDS güncelleme ve yamaların indirilebilmesi için İnternet ile Update Manager’lar arasında bir köprü oluşturur.</w:t>
      </w:r>
    </w:p>
    <w:p w14:paraId="1F19B3A0" w14:textId="77777777" w:rsidR="00BA40A3" w:rsidRDefault="00BA40A3" w:rsidP="00BA40A3">
      <w:pPr>
        <w:keepNext/>
      </w:pPr>
      <w:r>
        <w:rPr>
          <w:noProof/>
        </w:rPr>
        <w:lastRenderedPageBreak/>
        <w:drawing>
          <wp:inline distT="0" distB="0" distL="0" distR="0" wp14:anchorId="4078F4EC" wp14:editId="3005E73E">
            <wp:extent cx="5756910" cy="414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5 at 17.20.27.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149090"/>
                    </a:xfrm>
                    <a:prstGeom prst="rect">
                      <a:avLst/>
                    </a:prstGeom>
                  </pic:spPr>
                </pic:pic>
              </a:graphicData>
            </a:graphic>
          </wp:inline>
        </w:drawing>
      </w:r>
    </w:p>
    <w:p w14:paraId="0571653C" w14:textId="4B6C549E" w:rsidR="00BA40A3" w:rsidRDefault="00BA40A3" w:rsidP="00BA40A3">
      <w:pPr>
        <w:pStyle w:val="Caption"/>
      </w:pPr>
      <w:r>
        <w:t xml:space="preserve">Şekil </w:t>
      </w:r>
      <w:r>
        <w:fldChar w:fldCharType="begin"/>
      </w:r>
      <w:r>
        <w:instrText xml:space="preserve"> SEQ Şekil \* ARABIC </w:instrText>
      </w:r>
      <w:r>
        <w:fldChar w:fldCharType="separate"/>
      </w:r>
      <w:r w:rsidR="0081016B">
        <w:rPr>
          <w:noProof/>
        </w:rPr>
        <w:t>12</w:t>
      </w:r>
      <w:r>
        <w:fldChar w:fldCharType="end"/>
      </w:r>
      <w:r>
        <w:t xml:space="preserve"> - vSphere Update Manager ve Update Manager Download Service </w:t>
      </w:r>
      <w:commentRangeStart w:id="5"/>
      <w:r>
        <w:t>Mim</w:t>
      </w:r>
      <w:commentRangeEnd w:id="5"/>
      <w:r w:rsidR="009E718D">
        <w:rPr>
          <w:rStyle w:val="CommentReference"/>
          <w:b w:val="0"/>
          <w:iCs w:val="0"/>
        </w:rPr>
        <w:commentReference w:id="5"/>
      </w:r>
      <w:r>
        <w:t>arisi</w:t>
      </w:r>
    </w:p>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p w14:paraId="1FC40286" w14:textId="00292F0F" w:rsidR="009E718D" w:rsidRDefault="009E718D" w:rsidP="00647142">
      <w:r>
        <w:t>Fiziksel Alt Yapı Tasarımı: 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w:t>
      </w:r>
    </w:p>
    <w:p w14:paraId="46FEFBE2" w14:textId="42CC9AEE" w:rsidR="009E718D" w:rsidRDefault="009E718D" w:rsidP="00647142">
      <w:r>
        <w:t>Sanal Alt Yapı Tasarımı: Özdeki sanallaştırma yapılandırmasına dair detaylı içerir. Bu bölümde ESXi hipervizörü, vCenter Server, NSX’in de dahil olduğu sanal ağ tasarımı ve veri depolama sanallaştırması vSAN hakkında bilgiler bulunur. İş sürekliliği (yedekleme ve geri dönüş) ve felaket kurtarma hakkında detaylar burada verilir.</w:t>
      </w:r>
    </w:p>
    <w:p w14:paraId="3E607267" w14:textId="14DF47A1" w:rsidR="009E718D" w:rsidRDefault="009E718D" w:rsidP="00647142">
      <w:r>
        <w:t>Bulut Yönetim Platformu Tasarımı: 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p w14:paraId="54CBB2F8" w14:textId="6F08DE5D" w:rsidR="009E718D" w:rsidRDefault="009E718D" w:rsidP="00647142">
      <w:r>
        <w:t>Operasyonlar Alt Yapı Tasarımı: Operations Manager ve Log Insight yazılımlarının mimarilerinin nasıl oluşturulacağından, nasıl kurulacakları ve yapılandırılacaklarından bahseder.</w:t>
      </w:r>
    </w:p>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8380048" w14:textId="77777777" w:rsidR="009E718D" w:rsidRDefault="009E718D" w:rsidP="009E718D">
      <w:pPr>
        <w:keepNext/>
      </w:pPr>
      <w:r w:rsidRPr="009E718D">
        <w:rPr>
          <w:noProof/>
        </w:rPr>
        <w:lastRenderedPageBreak/>
        <w:drawing>
          <wp:inline distT="0" distB="0" distL="0" distR="0" wp14:anchorId="086B57B2" wp14:editId="2BE96E3C">
            <wp:extent cx="575691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42478787" w14:textId="636EE3E2" w:rsidR="009E718D" w:rsidRDefault="009E718D" w:rsidP="009E718D">
      <w:pPr>
        <w:pStyle w:val="Caption"/>
      </w:pPr>
      <w:r>
        <w:t xml:space="preserve">Şekil </w:t>
      </w:r>
      <w:r>
        <w:fldChar w:fldCharType="begin"/>
      </w:r>
      <w:r>
        <w:instrText xml:space="preserve"> SEQ Şekil \* ARABIC </w:instrText>
      </w:r>
      <w:r>
        <w:fldChar w:fldCharType="separate"/>
      </w:r>
      <w:r w:rsidR="0081016B">
        <w:rPr>
          <w:noProof/>
        </w:rPr>
        <w:t>13</w:t>
      </w:r>
      <w:r>
        <w:fldChar w:fldCharType="end"/>
      </w:r>
      <w:r>
        <w:t xml:space="preserve"> - Fiziksel Alt Yapı Tasarımı</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lastRenderedPageBreak/>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69C5F84" w:rsidR="006A1A50" w:rsidRDefault="006A1A50" w:rsidP="006A1A50">
      <w:pPr>
        <w:pStyle w:val="Caption"/>
        <w:keepNext/>
      </w:pPr>
      <w:r>
        <w:t xml:space="preserve">Tablo </w:t>
      </w:r>
      <w:r>
        <w:fldChar w:fldCharType="begin"/>
      </w:r>
      <w:r>
        <w:instrText xml:space="preserve"> SEQ Tablo \* ARABIC </w:instrText>
      </w:r>
      <w:r>
        <w:fldChar w:fldCharType="separate"/>
      </w:r>
      <w:r w:rsidR="00D0521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0A841DB"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lastRenderedPageBreak/>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AACC222" w:rsidR="00263B09" w:rsidRDefault="00263B09" w:rsidP="00263B09">
      <w:pPr>
        <w:pStyle w:val="Caption"/>
        <w:keepNext/>
      </w:pPr>
      <w:r>
        <w:t xml:space="preserve">Tablo </w:t>
      </w:r>
      <w:r>
        <w:fldChar w:fldCharType="begin"/>
      </w:r>
      <w:r>
        <w:instrText xml:space="preserve"> SEQ Tablo \* ARABIC </w:instrText>
      </w:r>
      <w:r>
        <w:fldChar w:fldCharType="separate"/>
      </w:r>
      <w:r w:rsidR="00D0521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 xml:space="preserve">Paylaşımlı kenar ve işlem podu için gereken </w:t>
            </w:r>
            <w:r>
              <w:lastRenderedPageBreak/>
              <w:t>kaynakları (en az 4 ESXi sunucu) kabinet içerisinde bir arada yerleştirilmelidir.</w:t>
            </w:r>
          </w:p>
        </w:tc>
        <w:tc>
          <w:tcPr>
            <w:tcW w:w="2986" w:type="dxa"/>
          </w:tcPr>
          <w:p w14:paraId="3C7C19AD" w14:textId="77777777" w:rsidR="009B5718" w:rsidRDefault="007262D3" w:rsidP="009B5718">
            <w:pPr>
              <w:pStyle w:val="Tabloii"/>
            </w:pPr>
            <w:r>
              <w:lastRenderedPageBreak/>
              <w:t xml:space="preserve">Paylaşımlı kenar ve işlem podu için gereken işlem kaynaklarının bir arada </w:t>
            </w:r>
            <w:r>
              <w:lastRenderedPageBreak/>
              <w:t>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lastRenderedPageBreak/>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6320861B"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E1C9E52"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8913797"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4B95CED"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A139C3C"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C6903D5"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7377F93E"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6EFDDFE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D8E0F23" w:rsidR="00710FC1" w:rsidRDefault="00710FC1" w:rsidP="00710FC1">
      <w:pPr>
        <w:pStyle w:val="Caption"/>
        <w:keepNext/>
      </w:pPr>
      <w:r>
        <w:t xml:space="preserve">Tablo </w:t>
      </w:r>
      <w:r>
        <w:fldChar w:fldCharType="begin"/>
      </w:r>
      <w:r>
        <w:instrText xml:space="preserve"> SEQ Tablo \* ARABIC </w:instrText>
      </w:r>
      <w:r>
        <w:fldChar w:fldCharType="separate"/>
      </w:r>
      <w:r w:rsidR="00D0521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5AFE7CF3"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79FC3C9"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B3C4CC7" w:rsidR="007C4119" w:rsidRDefault="007C4119" w:rsidP="007C4119">
      <w:pPr>
        <w:pStyle w:val="Caption"/>
        <w:keepNext/>
      </w:pPr>
      <w:r>
        <w:t xml:space="preserve">Tablo </w:t>
      </w:r>
      <w:r>
        <w:fldChar w:fldCharType="begin"/>
      </w:r>
      <w:r>
        <w:instrText xml:space="preserve"> SEQ Tablo \* ARABIC </w:instrText>
      </w:r>
      <w:r>
        <w:fldChar w:fldCharType="separate"/>
      </w:r>
      <w:r w:rsidR="00D0521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C698B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F46B8A6"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694DD0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50D694E"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0138B175"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73B4957C" w14:textId="77777777" w:rsidR="009E718D" w:rsidRDefault="009E718D" w:rsidP="009E718D">
      <w:pPr>
        <w:keepNext/>
      </w:pPr>
      <w:r w:rsidRPr="009E718D">
        <w:rPr>
          <w:noProof/>
        </w:rPr>
        <w:drawing>
          <wp:inline distT="0" distB="0" distL="0" distR="0" wp14:anchorId="3BC7D256" wp14:editId="78298A82">
            <wp:extent cx="5756910" cy="2907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33819FC9" w14:textId="57C89468" w:rsidR="009E718D" w:rsidRDefault="009E718D" w:rsidP="009E718D">
      <w:pPr>
        <w:pStyle w:val="Caption"/>
      </w:pPr>
      <w:r>
        <w:t xml:space="preserve">Şekil </w:t>
      </w:r>
      <w:r>
        <w:fldChar w:fldCharType="begin"/>
      </w:r>
      <w:r>
        <w:instrText xml:space="preserve"> SEQ Şekil \* ARABIC </w:instrText>
      </w:r>
      <w:r>
        <w:fldChar w:fldCharType="separate"/>
      </w:r>
      <w:r w:rsidR="0081016B">
        <w:rPr>
          <w:noProof/>
        </w:rPr>
        <w:t>14</w:t>
      </w:r>
      <w:r>
        <w:fldChar w:fldCharType="end"/>
      </w:r>
      <w:r>
        <w:t xml:space="preserve"> - SDDC içerisinde Sanal Alt Yapı Katmanı</w:t>
      </w:r>
    </w:p>
    <w:p w14:paraId="0E2DFE30" w14:textId="77777777" w:rsidR="006A1A29" w:rsidRDefault="006A1A29" w:rsidP="00491776">
      <w:commentRangeStart w:id="6"/>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6"/>
      <w:r w:rsidR="00747F89">
        <w:rPr>
          <w:rStyle w:val="CommentReference"/>
        </w:rPr>
        <w:commentReference w:id="6"/>
      </w:r>
    </w:p>
    <w:p w14:paraId="157D3901" w14:textId="65072CFC" w:rsidR="00491776" w:rsidRDefault="006A1A29" w:rsidP="00491776">
      <w:pPr>
        <w:rPr>
          <w:lang w:eastAsia="tr-TR"/>
        </w:rPr>
      </w:pPr>
      <w:r>
        <w:rPr>
          <w:lang w:eastAsia="tr-TR"/>
        </w:rPr>
        <w:t xml:space="preserve">Yönetim podunda SDDC’yi yöneten sanal makineler </w:t>
      </w:r>
      <w:r w:rsidR="00C466FB">
        <w:rPr>
          <w:lang w:eastAsia="tr-TR"/>
        </w:rPr>
        <w:t>çalışmaktadır</w:t>
      </w:r>
      <w:r>
        <w:rPr>
          <w:lang w:eastAsia="tr-TR"/>
        </w:rPr>
        <w:t xml:space="preserve"> Bu sanal makineler, vCenter Server, NSX Manager, NSX Controller, vReali</w:t>
      </w:r>
      <w:r w:rsidR="00C466FB">
        <w:rPr>
          <w:lang w:eastAsia="tr-TR"/>
        </w:rPr>
        <w:t>ze Operations, vRealize Log Insi</w:t>
      </w:r>
      <w:r>
        <w:rPr>
          <w:lang w:eastAsia="tr-TR"/>
        </w:rPr>
        <w:t xml:space="preserve">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2F5A582"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1BBF5356"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FA38956"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47F47F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62DE14A"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590CE4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9595" cy="3178999"/>
                    </a:xfrm>
                    <a:prstGeom prst="rect">
                      <a:avLst/>
                    </a:prstGeom>
                  </pic:spPr>
                </pic:pic>
              </a:graphicData>
            </a:graphic>
          </wp:inline>
        </w:drawing>
      </w:r>
    </w:p>
    <w:p w14:paraId="493C60EE" w14:textId="09FA06CC"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81016B">
        <w:rPr>
          <w:noProof/>
        </w:rPr>
        <w:t>15</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AEBB8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1B3B649"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0C8BC686"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F19DDD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295FFC6F"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7"/>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7"/>
      <w:r w:rsidR="00747F89">
        <w:rPr>
          <w:rStyle w:val="CommentReference"/>
        </w:rPr>
        <w:commentReference w:id="7"/>
      </w:r>
    </w:p>
    <w:p w14:paraId="3EA1E30B" w14:textId="24E44EC4"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81016B">
        <w:rPr>
          <w:noProof/>
        </w:rPr>
        <w:t>16</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8E4A293"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A8FA76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B262EF8"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t>Aşağıdaki tabloda yönetim kümesinin mantıksal tasarımına ait özellik ve ayarlar özetlenmiştir:</w:t>
      </w:r>
    </w:p>
    <w:p w14:paraId="6C0A521E" w14:textId="20F37BDE"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4FC8F25C"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74AB595"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7412EE6C"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0D99E21"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F79407C"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A2F806A"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B69753"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1FDDE8E"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3E36E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FCF74F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5426075"/>
                    </a:xfrm>
                    <a:prstGeom prst="rect">
                      <a:avLst/>
                    </a:prstGeom>
                  </pic:spPr>
                </pic:pic>
              </a:graphicData>
            </a:graphic>
          </wp:inline>
        </w:drawing>
      </w:r>
    </w:p>
    <w:p w14:paraId="1E976476" w14:textId="7D785D52"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81016B">
        <w:rPr>
          <w:noProof/>
        </w:rPr>
        <w:t>17</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5B8A951"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04836A2"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6B9FBB6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155736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E80AB8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910" cy="5027930"/>
                    </a:xfrm>
                    <a:prstGeom prst="rect">
                      <a:avLst/>
                    </a:prstGeom>
                  </pic:spPr>
                </pic:pic>
              </a:graphicData>
            </a:graphic>
          </wp:inline>
        </w:drawing>
      </w:r>
    </w:p>
    <w:p w14:paraId="7E7B7CD0" w14:textId="0F8B9F10"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81016B">
        <w:rPr>
          <w:noProof/>
        </w:rPr>
        <w:t>18</w:t>
      </w:r>
      <w:r>
        <w:fldChar w:fldCharType="end"/>
      </w:r>
      <w:r>
        <w:t xml:space="preserve"> - Paylaşımlı Kenar ve İşlem Küme Ağ Anahtar Tasarımı</w:t>
      </w:r>
    </w:p>
    <w:p w14:paraId="2DBC6C84" w14:textId="1A2ABF0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E4C31A0"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4279C8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0BA50A6"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7C33641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2C6B16AD" w:rsidR="000C26F1" w:rsidRDefault="00C466FB" w:rsidP="000C26F1">
      <w:pPr>
        <w:keepNext/>
      </w:pPr>
      <w:r w:rsidRPr="00C466FB">
        <w:rPr>
          <w:noProof/>
        </w:rPr>
        <w:lastRenderedPageBreak/>
        <w:drawing>
          <wp:inline distT="0" distB="0" distL="0" distR="0" wp14:anchorId="2351BE65" wp14:editId="1D720764">
            <wp:extent cx="5756910" cy="462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4629785"/>
                    </a:xfrm>
                    <a:prstGeom prst="rect">
                      <a:avLst/>
                    </a:prstGeom>
                  </pic:spPr>
                </pic:pic>
              </a:graphicData>
            </a:graphic>
          </wp:inline>
        </w:drawing>
      </w:r>
    </w:p>
    <w:p w14:paraId="6C4306E6" w14:textId="4B701960"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81016B">
        <w:rPr>
          <w:noProof/>
        </w:rPr>
        <w:t>19</w:t>
      </w:r>
      <w:r>
        <w:fldChar w:fldCharType="end"/>
      </w:r>
      <w:r>
        <w:t xml:space="preserve"> - İşlem Kümeleri için Ağ Anahtarı Tasarımı</w:t>
      </w:r>
    </w:p>
    <w:p w14:paraId="2B14C5C6" w14:textId="20177FE2"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236C98D1"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5305404"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lastRenderedPageBreak/>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237041E9"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72006182" w14:textId="2C33E42A"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lastRenderedPageBreak/>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0F30A6B"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 xml:space="preserve">Varsayılan ayarların korunarak bırakılması yönetim trafiğinin vMotion ve replikasyondan yüksek, vSAN’dan düşük olarak önceliklendirilmesini </w:t>
            </w:r>
            <w:r>
              <w:rPr>
                <w:lang w:eastAsia="tr-TR"/>
              </w:rPr>
              <w:lastRenderedPageBreak/>
              <w:t>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lastRenderedPageBreak/>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w:t>
      </w:r>
      <w:r>
        <w:rPr>
          <w:lang w:eastAsia="tr-TR"/>
        </w:rPr>
        <w:lastRenderedPageBreak/>
        <w:t>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5E4865F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VXLAN ile birlikte NSX Edge Geçitleri, UDLR (Universal Distributed Logical Router) ve DLR (Distributed Logical router) 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t xml:space="preserve">Veri merkezleri arasında izole, birden çok misafir yayın alanı </w:t>
            </w:r>
            <w:r w:rsidR="006B0738">
              <w:rPr>
                <w:lang w:eastAsia="tr-TR"/>
              </w:rPr>
              <w:t xml:space="preserve">oluşturularak fiziksel sınırları 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w:t>
            </w:r>
            <w:r>
              <w:rPr>
                <w:lang w:eastAsia="tr-TR"/>
              </w:rPr>
              <w:lastRenderedPageBreak/>
              <w:t xml:space="preserve">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lastRenderedPageBreak/>
              <w:t xml:space="preserve">Yönetim podu için de ağ sanallaştırmanın </w:t>
            </w:r>
            <w:r>
              <w:rPr>
                <w:lang w:eastAsia="tr-TR"/>
              </w:rPr>
              <w:lastRenderedPageBreak/>
              <w:t>özelliklerinden faydalanılacaktır.</w:t>
            </w:r>
          </w:p>
        </w:tc>
        <w:tc>
          <w:tcPr>
            <w:tcW w:w="2244" w:type="dxa"/>
          </w:tcPr>
          <w:p w14:paraId="1B5301C3" w14:textId="34822959" w:rsidR="006B0738" w:rsidRDefault="006B0738" w:rsidP="0044074E">
            <w:pPr>
              <w:pStyle w:val="Tabloii"/>
              <w:rPr>
                <w:lang w:eastAsia="tr-TR"/>
              </w:rPr>
            </w:pPr>
            <w:r>
              <w:rPr>
                <w:lang w:eastAsia="tr-TR"/>
              </w:rPr>
              <w:lastRenderedPageBreak/>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 xml:space="preserve">Sistem yöneticileri yeni iş yükleri provizyonladıklarında ağ yönetimi en çok zaman tüketen iş kalemlerinden birisi haline gelmektedir. Harcanan zamanın en büyük kısmı fiziksel alt yapı </w:t>
      </w:r>
      <w:r>
        <w:rPr>
          <w:lang w:eastAsia="tr-TR"/>
        </w:rPr>
        <w:lastRenderedPageBreak/>
        <w:t>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BB112EE"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 xml:space="preserve">NSX ağların mantıksal sınırlarını ve güvenlik hizmetlerini bölgeler arasında uzatabilmektedir. Sonuç olarak iş yükleri ağ üzerinde herhangi bir yapılandırma değişikliğine gitmeden canlı olarak </w:t>
            </w:r>
            <w:r>
              <w:rPr>
                <w:lang w:eastAsia="tr-TR"/>
              </w:rPr>
              <w:lastRenderedPageBreak/>
              <w:t>göç ettirilebilir veya yük devredilebilir.</w:t>
            </w:r>
          </w:p>
        </w:tc>
        <w:tc>
          <w:tcPr>
            <w:tcW w:w="2120" w:type="dxa"/>
          </w:tcPr>
          <w:p w14:paraId="281F24D6" w14:textId="65CF61BD" w:rsidR="00E41DD9" w:rsidRDefault="00E41DD9" w:rsidP="00C1176A">
            <w:pPr>
              <w:pStyle w:val="Tabloii"/>
              <w:rPr>
                <w:lang w:eastAsia="tr-TR"/>
              </w:rPr>
            </w:pPr>
            <w:r>
              <w:rPr>
                <w:lang w:eastAsia="tr-TR"/>
              </w:rPr>
              <w:lastRenderedPageBreak/>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4491990"/>
                    </a:xfrm>
                    <a:prstGeom prst="rect">
                      <a:avLst/>
                    </a:prstGeom>
                  </pic:spPr>
                </pic:pic>
              </a:graphicData>
            </a:graphic>
          </wp:inline>
        </w:drawing>
      </w:r>
    </w:p>
    <w:p w14:paraId="72410F93" w14:textId="71FAC900"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81016B">
        <w:rPr>
          <w:noProof/>
        </w:rPr>
        <w:t>20</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lastRenderedPageBreak/>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E729BA4"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lastRenderedPageBreak/>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6A0AFCA"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Yüksek erişilebilirlik ve ölçeklenebilirlik sağlayabilmek için NSX kontrolcüsü Evrensel Küme kipinde ve üç üye ile kurulacaktır. Bu birimler ana NSX 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t>Ana NSX manager’ın kontrolcüleri ikincil kaynakları da yöneteceklerdir.</w:t>
            </w:r>
          </w:p>
        </w:tc>
      </w:tr>
    </w:tbl>
    <w:p w14:paraId="1DD5940F" w14:textId="7E6F914E" w:rsidR="007550DD" w:rsidRDefault="00916BCA" w:rsidP="0015507C">
      <w:pPr>
        <w:pStyle w:val="Balk1"/>
        <w:numPr>
          <w:ilvl w:val="3"/>
          <w:numId w:val="20"/>
        </w:numPr>
      </w:pPr>
      <w:r>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 xml:space="preserve">hipervizör çekirdeği içinde çalışan ve dağıtık mantıksal yönlendirici (DLR) </w:t>
      </w:r>
      <w:r w:rsidR="00A17967">
        <w:rPr>
          <w:lang w:eastAsia="tr-TR"/>
        </w:rPr>
        <w:lastRenderedPageBreak/>
        <w:t>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 xml:space="preserve">Dağıtık mantıksal yönlendirici kontrol sanal makinesi, MSX manager ve NSX kontrolcüsü kümesi arasındaki iletişimi UWA (User World Agent) aracılığıyla yapan, yönlendirme sürecinin kontrol düzlem bileşenidir. NSX manager mantıksal ara yüze bilgilerini kontrol sanal </w:t>
      </w:r>
      <w:r>
        <w:rPr>
          <w:lang w:eastAsia="tr-TR"/>
        </w:rPr>
        <w:lastRenderedPageBreak/>
        <w:t>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lastRenderedPageBreak/>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lastRenderedPageBreak/>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lastRenderedPageBreak/>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lastRenderedPageBreak/>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lastRenderedPageBreak/>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lastRenderedPageBreak/>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lastRenderedPageBreak/>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C7F2F5"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 xml:space="preserve">mantıksal yönlendirici ve </w:t>
      </w:r>
      <w:r>
        <w:rPr>
          <w:lang w:eastAsia="tr-TR"/>
        </w:rPr>
        <w:lastRenderedPageBreak/>
        <w:t>NSX mantıksal yönlendiricisi bulunmaktadır. Bunlarla birlikte harici ağ, iç misafir ağı ve iç yönetim ağı yer almaktadır.</w:t>
      </w:r>
    </w:p>
    <w:p w14:paraId="0C0527FD" w14:textId="3A74DDE7" w:rsidR="001A0420" w:rsidRDefault="00A922DF" w:rsidP="001A0420">
      <w:pPr>
        <w:keepNext/>
      </w:pPr>
      <w:r>
        <w:rPr>
          <w:noProof/>
        </w:rPr>
        <w:object w:dxaOrig="12331" w:dyaOrig="8580" w14:anchorId="20E363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2.95pt;height:314.8pt;mso-width-percent:0;mso-height-percent:0;mso-width-percent:0;mso-height-percent:0" o:ole="">
            <v:imagedata r:id="rId37" o:title=""/>
          </v:shape>
          <o:OLEObject Type="Embed" ProgID="Visio.Drawing.15" ShapeID="_x0000_i1025" DrawAspect="Content" ObjectID="_1590673460" r:id="rId38"/>
        </w:object>
      </w:r>
    </w:p>
    <w:p w14:paraId="750C9862" w14:textId="41A56964"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81016B">
        <w:rPr>
          <w:noProof/>
        </w:rPr>
        <w:t>21</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lastRenderedPageBreak/>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36AA437"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lastRenderedPageBreak/>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7185025"/>
                    </a:xfrm>
                    <a:prstGeom prst="rect">
                      <a:avLst/>
                    </a:prstGeom>
                  </pic:spPr>
                </pic:pic>
              </a:graphicData>
            </a:graphic>
          </wp:inline>
        </w:drawing>
      </w:r>
    </w:p>
    <w:p w14:paraId="00077CB2" w14:textId="47A898E0"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81016B">
        <w:rPr>
          <w:noProof/>
        </w:rPr>
        <w:t>22</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FB24A59"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4131945"/>
                    </a:xfrm>
                    <a:prstGeom prst="rect">
                      <a:avLst/>
                    </a:prstGeom>
                  </pic:spPr>
                </pic:pic>
              </a:graphicData>
            </a:graphic>
          </wp:inline>
        </w:drawing>
      </w:r>
    </w:p>
    <w:p w14:paraId="4929BDE4" w14:textId="54C3D9FA"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81016B">
        <w:rPr>
          <w:noProof/>
        </w:rPr>
        <w:t>23</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29D6A624"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0A266C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40B0F2E9"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2CCB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0D09F1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0A15F855"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B621C2A"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3E56456"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530319A"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64F9059"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36260A94"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41">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3C58D776"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81016B">
        <w:rPr>
          <w:noProof/>
        </w:rPr>
        <w:t>24</w:t>
      </w:r>
      <w:r>
        <w:fldChar w:fldCharType="end"/>
      </w:r>
      <w:r>
        <w:t xml:space="preserve"> - Sanal Uygulama Ağ Bileşenleri ve </w:t>
      </w:r>
      <w:commentRangeStart w:id="8"/>
      <w:r>
        <w:t>Tasarımı</w:t>
      </w:r>
      <w:commentRangeEnd w:id="8"/>
      <w:r>
        <w:rPr>
          <w:rStyle w:val="CommentReference"/>
          <w:b w:val="0"/>
          <w:iCs w:val="0"/>
        </w:rPr>
        <w:commentReference w:id="8"/>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42">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577F8033"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81016B">
        <w:rPr>
          <w:noProof/>
        </w:rPr>
        <w:t>25</w:t>
      </w:r>
      <w:r>
        <w:fldChar w:fldCharType="end"/>
      </w:r>
      <w:r>
        <w:t xml:space="preserve"> - Detaylı vRealize Automation Ağ </w:t>
      </w:r>
      <w:commentRangeStart w:id="9"/>
      <w:r>
        <w:t>Örneği</w:t>
      </w:r>
      <w:commentRangeEnd w:id="9"/>
      <w:r>
        <w:rPr>
          <w:rStyle w:val="CommentReference"/>
          <w:b w:val="0"/>
          <w:iCs w:val="0"/>
        </w:rPr>
        <w:commentReference w:id="9"/>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26D19E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5307A38D"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011EC8B6"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81016B">
        <w:rPr>
          <w:noProof/>
        </w:rPr>
        <w:t>26</w:t>
      </w:r>
      <w:r>
        <w:fldChar w:fldCharType="end"/>
      </w:r>
      <w:r>
        <w:t xml:space="preserve"> - Mantıksal Veri Depolama </w:t>
      </w:r>
      <w:commentRangeStart w:id="10"/>
      <w:r>
        <w:t>Tasarımı</w:t>
      </w:r>
      <w:commentRangeEnd w:id="10"/>
      <w:r>
        <w:rPr>
          <w:rStyle w:val="CommentReference"/>
          <w:b w:val="0"/>
          <w:iCs w:val="0"/>
        </w:rPr>
        <w:commentReference w:id="10"/>
      </w:r>
    </w:p>
    <w:p w14:paraId="5673B0B8" w14:textId="0FCF58CF"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4E7C46C"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4840A9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6265E6C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5F1DD94D"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81016B">
        <w:rPr>
          <w:noProof/>
        </w:rPr>
        <w:t>27</w:t>
      </w:r>
      <w:r>
        <w:fldChar w:fldCharType="end"/>
      </w:r>
      <w:r>
        <w:t xml:space="preserve"> - Kavramsal vSAN T</w:t>
      </w:r>
      <w:commentRangeStart w:id="11"/>
      <w:r>
        <w:t>asarı</w:t>
      </w:r>
      <w:commentRangeEnd w:id="11"/>
      <w:r>
        <w:rPr>
          <w:rStyle w:val="CommentReference"/>
          <w:b w:val="0"/>
          <w:iCs w:val="0"/>
        </w:rPr>
        <w:commentReference w:id="11"/>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21B1FD03"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81016B">
        <w:rPr>
          <w:noProof/>
        </w:rPr>
        <w:t>28</w:t>
      </w:r>
      <w:r>
        <w:fldChar w:fldCharType="end"/>
      </w:r>
      <w:r>
        <w:t xml:space="preserve"> - VMware vSAN </w:t>
      </w:r>
      <w:commentRangeStart w:id="12"/>
      <w:r>
        <w:t>Kavramsal A</w:t>
      </w:r>
      <w:commentRangeEnd w:id="12"/>
      <w:r>
        <w:rPr>
          <w:rStyle w:val="CommentReference"/>
          <w:b w:val="0"/>
          <w:iCs w:val="0"/>
        </w:rPr>
        <w:commentReference w:id="12"/>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CF0CA2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644769"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8C7047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47B49F0" w:rsidR="0037103C" w:rsidRDefault="0037103C" w:rsidP="0037103C">
      <w:pPr>
        <w:pStyle w:val="Caption"/>
        <w:keepNext/>
      </w:pPr>
      <w:r>
        <w:t xml:space="preserve">Tablo </w:t>
      </w:r>
      <w:r>
        <w:fldChar w:fldCharType="begin"/>
      </w:r>
      <w:r>
        <w:instrText xml:space="preserve"> SEQ Tablo \* ARABIC </w:instrText>
      </w:r>
      <w:r>
        <w:fldChar w:fldCharType="separate"/>
      </w:r>
      <w:r w:rsidR="00D0521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02DDC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409B32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A07355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EE4C1C5"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128B40"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46D2729"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7224EE9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D34E848"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E4DA728"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ABB474C"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2B3D897"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F5228C4"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723BACC5" w14:textId="77777777" w:rsidR="0081016B" w:rsidRDefault="0081016B" w:rsidP="0081016B">
      <w:pPr>
        <w:keepNext/>
      </w:pPr>
      <w:r w:rsidRPr="0081016B">
        <w:rPr>
          <w:noProof/>
          <w:lang w:eastAsia="tr-TR"/>
        </w:rPr>
        <w:drawing>
          <wp:inline distT="0" distB="0" distL="0" distR="0" wp14:anchorId="216A758E" wp14:editId="5EE1DFDB">
            <wp:extent cx="5756910" cy="2979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979420"/>
                    </a:xfrm>
                    <a:prstGeom prst="rect">
                      <a:avLst/>
                    </a:prstGeom>
                  </pic:spPr>
                </pic:pic>
              </a:graphicData>
            </a:graphic>
          </wp:inline>
        </w:drawing>
      </w:r>
    </w:p>
    <w:p w14:paraId="14CB4092" w14:textId="709B5245" w:rsidR="0081016B" w:rsidRDefault="0081016B" w:rsidP="0081016B">
      <w:pPr>
        <w:pStyle w:val="Caption"/>
        <w:rPr>
          <w:lang w:eastAsia="tr-TR"/>
        </w:rPr>
      </w:pPr>
      <w:r>
        <w:t xml:space="preserve">Şekil </w:t>
      </w:r>
      <w:r>
        <w:fldChar w:fldCharType="begin"/>
      </w:r>
      <w:r>
        <w:instrText xml:space="preserve"> SEQ Şekil \* ARABIC </w:instrText>
      </w:r>
      <w:r>
        <w:fldChar w:fldCharType="separate"/>
      </w:r>
      <w:r>
        <w:rPr>
          <w:noProof/>
        </w:rPr>
        <w:t>29</w:t>
      </w:r>
      <w:r>
        <w:fldChar w:fldCharType="end"/>
      </w:r>
      <w:r>
        <w:t xml:space="preserve"> - SDDC içerisinde Bulut Yönetim Platform Katmanı</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lastRenderedPageBreak/>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lastRenderedPageBreak/>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2A52A1EC"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81016B">
        <w:rPr>
          <w:noProof/>
        </w:rPr>
        <w:t>30</w:t>
      </w:r>
      <w:r>
        <w:fldChar w:fldCharType="end"/>
      </w:r>
      <w:r>
        <w:t xml:space="preserve"> - vRealize Automation Kullanım M</w:t>
      </w:r>
      <w:commentRangeStart w:id="13"/>
      <w:r>
        <w:t>odeli</w:t>
      </w:r>
      <w:commentRangeEnd w:id="13"/>
      <w:r>
        <w:rPr>
          <w:rStyle w:val="CommentReference"/>
          <w:b w:val="0"/>
          <w:iCs w:val="0"/>
        </w:rPr>
        <w:commentReference w:id="13"/>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lastRenderedPageBreak/>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5D7F0E6F"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81016B">
        <w:rPr>
          <w:noProof/>
        </w:rPr>
        <w:t>31</w:t>
      </w:r>
      <w:r>
        <w:fldChar w:fldCharType="end"/>
      </w:r>
      <w:r>
        <w:t xml:space="preserve"> - A Bölgesi için vRealize Automation </w:t>
      </w:r>
      <w:commentRangeStart w:id="14"/>
      <w:r>
        <w:t>Tasarımı</w:t>
      </w:r>
      <w:commentRangeEnd w:id="14"/>
      <w:r>
        <w:rPr>
          <w:rStyle w:val="CommentReference"/>
          <w:b w:val="0"/>
          <w:iCs w:val="0"/>
        </w:rPr>
        <w:commentReference w:id="14"/>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651C04C3"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81016B">
        <w:rPr>
          <w:noProof/>
        </w:rPr>
        <w:t>32</w:t>
      </w:r>
      <w:r>
        <w:fldChar w:fldCharType="end"/>
      </w:r>
      <w:r>
        <w:t xml:space="preserve"> - B Bölgesi için vRealize Automation </w:t>
      </w:r>
      <w:commentRangeStart w:id="15"/>
      <w:r>
        <w:t>Tasarımı</w:t>
      </w:r>
      <w:commentRangeEnd w:id="15"/>
      <w:r>
        <w:rPr>
          <w:rStyle w:val="CommentReference"/>
          <w:b w:val="0"/>
          <w:iCs w:val="0"/>
        </w:rPr>
        <w:commentReference w:id="15"/>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6217AC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20612C4"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4E3A7E2D"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365AA00"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38C5B5BE"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E70BDF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9ECEBFF"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B70774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F1D109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6F480C"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5A38499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731D0E6"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0BC3B33"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7493963"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315220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C11BA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EDB7A42"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1E3ED2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2854497"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4B1B51E"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756214DD"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7A40E0C0"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38CEC48"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0CE7D8D0"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81016B">
        <w:rPr>
          <w:noProof/>
        </w:rPr>
        <w:t>33</w:t>
      </w:r>
      <w:r>
        <w:fldChar w:fldCharType="end"/>
      </w:r>
      <w:r w:rsidR="00AB0874">
        <w:t xml:space="preserve"> - İki Bölge için Kurum</w:t>
      </w:r>
      <w:r>
        <w:t xml:space="preserve"> Bulut Otomasyonu Kiracı </w:t>
      </w:r>
      <w:commentRangeStart w:id="16"/>
      <w:r>
        <w:t>Tasarımı</w:t>
      </w:r>
      <w:commentRangeEnd w:id="16"/>
      <w:r>
        <w:rPr>
          <w:rStyle w:val="CommentReference"/>
          <w:b w:val="0"/>
          <w:iCs w:val="0"/>
        </w:rPr>
        <w:commentReference w:id="16"/>
      </w:r>
    </w:p>
    <w:p w14:paraId="1919B100" w14:textId="52A84C4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BB2102A"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12368B8"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05D8DBD"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192903F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2C98C2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1616729"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66310E5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73630156"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81016B">
        <w:rPr>
          <w:noProof/>
        </w:rPr>
        <w:t>34</w:t>
      </w:r>
      <w:r>
        <w:fldChar w:fldCharType="end"/>
      </w:r>
      <w:r>
        <w:t xml:space="preserve"> - vRealize Automation Mantıksal Tas</w:t>
      </w:r>
      <w:commentRangeStart w:id="17"/>
      <w:r>
        <w:t>arımı</w:t>
      </w:r>
      <w:commentRangeEnd w:id="17"/>
      <w:r w:rsidR="006D60B7">
        <w:rPr>
          <w:rStyle w:val="CommentReference"/>
          <w:b w:val="0"/>
          <w:iCs w:val="0"/>
        </w:rPr>
        <w:commentReference w:id="17"/>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4D02E74E"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81016B">
        <w:rPr>
          <w:noProof/>
        </w:rPr>
        <w:t>35</w:t>
      </w:r>
      <w:r>
        <w:fldChar w:fldCharType="end"/>
      </w:r>
      <w:r>
        <w:t xml:space="preserve"> - vRealize Automation ile vSphere Uç Nokta E</w:t>
      </w:r>
      <w:commentRangeStart w:id="18"/>
      <w:r>
        <w:t>ntegrasyo</w:t>
      </w:r>
      <w:commentRangeEnd w:id="18"/>
      <w:r>
        <w:rPr>
          <w:rStyle w:val="CommentReference"/>
          <w:b w:val="0"/>
          <w:iCs w:val="0"/>
        </w:rPr>
        <w:commentReference w:id="18"/>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930D9D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C382F10"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A956ABE"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7CF80A3"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700DA36"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BD0C256"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EFECDE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52">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54126BD6"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81016B">
        <w:rPr>
          <w:noProof/>
        </w:rPr>
        <w:t>36</w:t>
      </w:r>
      <w:r>
        <w:fldChar w:fldCharType="end"/>
      </w:r>
      <w:r>
        <w:t xml:space="preserve"> - Şablon Senkronizasyon</w:t>
      </w:r>
      <w:commentRangeStart w:id="19"/>
      <w:r>
        <w:t>u</w:t>
      </w:r>
      <w:commentRangeEnd w:id="19"/>
      <w:r w:rsidR="00D376ED">
        <w:rPr>
          <w:rStyle w:val="CommentReference"/>
          <w:b w:val="0"/>
          <w:iCs w:val="0"/>
        </w:rPr>
        <w:commentReference w:id="19"/>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1F7EE8CA"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81016B">
        <w:rPr>
          <w:noProof/>
        </w:rPr>
        <w:t>37</w:t>
      </w:r>
      <w:r>
        <w:fldChar w:fldCharType="end"/>
      </w:r>
      <w:r>
        <w:t xml:space="preserve"> - VMware Identity Manager ile Active Directory arasında Kimlik Doğrulama </w:t>
      </w:r>
      <w:commentRangeStart w:id="20"/>
      <w:r>
        <w:t>Proxylenmesi</w:t>
      </w:r>
      <w:commentRangeEnd w:id="20"/>
      <w:r>
        <w:rPr>
          <w:rStyle w:val="CommentReference"/>
          <w:b w:val="0"/>
          <w:iCs w:val="0"/>
        </w:rPr>
        <w:commentReference w:id="20"/>
      </w:r>
    </w:p>
    <w:p w14:paraId="7BF46867" w14:textId="095846B7"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lastRenderedPageBreak/>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4AA4BE7E"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07600A6F"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5A717D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4D06613"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9FDA0BB"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7F33952"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41388EFB"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6C081C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C0B4221"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54A9370B"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233FB87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3CF58216"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0E3838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3AAB1737" w:rsidR="00A21E74" w:rsidRDefault="0081016B" w:rsidP="00A21E74">
      <w:pPr>
        <w:keepNext/>
      </w:pPr>
      <w:r w:rsidRPr="0081016B">
        <w:rPr>
          <w:noProof/>
        </w:rPr>
        <w:lastRenderedPageBreak/>
        <w:drawing>
          <wp:inline distT="0" distB="0" distL="0" distR="0" wp14:anchorId="50A66C60" wp14:editId="29A23069">
            <wp:extent cx="575691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2894330"/>
                    </a:xfrm>
                    <a:prstGeom prst="rect">
                      <a:avLst/>
                    </a:prstGeom>
                  </pic:spPr>
                </pic:pic>
              </a:graphicData>
            </a:graphic>
          </wp:inline>
        </w:drawing>
      </w:r>
    </w:p>
    <w:p w14:paraId="065BF686" w14:textId="2818E741"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81016B">
        <w:rPr>
          <w:noProof/>
        </w:rPr>
        <w:t>38</w:t>
      </w:r>
      <w:r>
        <w:fldChar w:fldCharType="end"/>
      </w:r>
      <w:r>
        <w:t xml:space="preserve"> - SDDC Katmanlı Mimarisinde Operasyonlar Yönetimi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5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1AD61BAB"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81016B">
        <w:rPr>
          <w:noProof/>
        </w:rPr>
        <w:t>39</w:t>
      </w:r>
      <w:r>
        <w:fldChar w:fldCharType="end"/>
      </w:r>
      <w:r>
        <w:t xml:space="preserve"> - vRealize Operations Manager Çoklu Bölge Konumlandırılması Mantıksal Tasar</w:t>
      </w:r>
      <w:commentRangeStart w:id="21"/>
      <w:r>
        <w:t>ım</w:t>
      </w:r>
      <w:commentRangeEnd w:id="21"/>
      <w:r>
        <w:rPr>
          <w:rStyle w:val="CommentReference"/>
          <w:b w:val="0"/>
          <w:iCs w:val="0"/>
        </w:rPr>
        <w:commentReference w:id="21"/>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ECF3593"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3E814964"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7C7B4901"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49DB29FE"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C38D916"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D65D77A"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1618F6F4"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5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705B5AB5"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81016B">
        <w:rPr>
          <w:noProof/>
        </w:rPr>
        <w:t>40</w:t>
      </w:r>
      <w:r>
        <w:fldChar w:fldCharType="end"/>
      </w:r>
      <w:r>
        <w:t xml:space="preserve"> - vRealize Operations Manager Ağ Tasa</w:t>
      </w:r>
      <w:commentRangeStart w:id="22"/>
      <w:r>
        <w:t>rım</w:t>
      </w:r>
      <w:commentRangeEnd w:id="22"/>
      <w:r>
        <w:rPr>
          <w:rStyle w:val="CommentReference"/>
          <w:b w:val="0"/>
          <w:iCs w:val="0"/>
        </w:rPr>
        <w:commentReference w:id="22"/>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1F20CC7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0E524F9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21675C89"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5A95AD5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D674D5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88B3829"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787638D2"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BB50400"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3CDAA481"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3F8FFD0" w:rsidR="00A433A8" w:rsidRDefault="00A433A8" w:rsidP="00A433A8">
      <w:pPr>
        <w:pStyle w:val="Caption"/>
        <w:keepNext/>
      </w:pPr>
      <w:r>
        <w:t xml:space="preserve">Tablo </w:t>
      </w:r>
      <w:r>
        <w:fldChar w:fldCharType="begin"/>
      </w:r>
      <w:r>
        <w:instrText xml:space="preserve"> SEQ Tablo \* ARABIC </w:instrText>
      </w:r>
      <w:r>
        <w:fldChar w:fldCharType="separate"/>
      </w:r>
      <w:r w:rsidR="00D0521F">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20E413A4" w:rsidR="00ED0D0F" w:rsidRDefault="00ED0D0F" w:rsidP="00ED0D0F">
      <w:pPr>
        <w:pStyle w:val="Caption"/>
        <w:keepNext/>
      </w:pPr>
      <w:r>
        <w:t xml:space="preserve">Tablo </w:t>
      </w:r>
      <w:r>
        <w:fldChar w:fldCharType="begin"/>
      </w:r>
      <w:r>
        <w:instrText xml:space="preserve"> SEQ Tablo \* ARABIC </w:instrText>
      </w:r>
      <w:r>
        <w:fldChar w:fldCharType="separate"/>
      </w:r>
      <w:r w:rsidR="00D0521F">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56">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7B9957D6" w:rsidR="00672DA1" w:rsidRDefault="00672DA1" w:rsidP="00672DA1">
      <w:pPr>
        <w:pStyle w:val="Caption"/>
      </w:pPr>
      <w:r>
        <w:t xml:space="preserve">Şekil </w:t>
      </w:r>
      <w:r>
        <w:fldChar w:fldCharType="begin"/>
      </w:r>
      <w:r>
        <w:instrText xml:space="preserve"> SEQ Şekil \* ARABIC </w:instrText>
      </w:r>
      <w:r>
        <w:fldChar w:fldCharType="separate"/>
      </w:r>
      <w:r w:rsidR="0081016B">
        <w:rPr>
          <w:noProof/>
        </w:rPr>
        <w:t>41</w:t>
      </w:r>
      <w:r>
        <w:fldChar w:fldCharType="end"/>
      </w:r>
      <w:r>
        <w:t xml:space="preserve"> - vRealize Log Insight Mantıksal Tasa</w:t>
      </w:r>
      <w:commentRangeStart w:id="23"/>
      <w:r>
        <w:t>rımı</w:t>
      </w:r>
      <w:commentRangeEnd w:id="23"/>
      <w:r>
        <w:rPr>
          <w:rStyle w:val="CommentReference"/>
          <w:b w:val="0"/>
          <w:iCs w:val="0"/>
        </w:rPr>
        <w:commentReference w:id="23"/>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92151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D0521F">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55F1553" w:rsidR="00E81915" w:rsidRDefault="00E81915" w:rsidP="00E81915">
      <w:pPr>
        <w:pStyle w:val="Caption"/>
        <w:keepNext/>
      </w:pPr>
      <w:r>
        <w:t xml:space="preserve">Tablo </w:t>
      </w:r>
      <w:r>
        <w:fldChar w:fldCharType="begin"/>
      </w:r>
      <w:r>
        <w:instrText xml:space="preserve"> SEQ Tablo \* ARABIC </w:instrText>
      </w:r>
      <w:r>
        <w:fldChar w:fldCharType="separate"/>
      </w:r>
      <w:r w:rsidR="00D0521F">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04007A32" w:rsidR="00354DFC" w:rsidRDefault="00354DFC" w:rsidP="00354DFC">
      <w:pPr>
        <w:pStyle w:val="Caption"/>
        <w:keepNext/>
      </w:pPr>
      <w:r>
        <w:t xml:space="preserve">Tablo </w:t>
      </w:r>
      <w:r>
        <w:fldChar w:fldCharType="begin"/>
      </w:r>
      <w:r>
        <w:instrText xml:space="preserve"> SEQ Tablo \* ARABIC </w:instrText>
      </w:r>
      <w:r>
        <w:fldChar w:fldCharType="separate"/>
      </w:r>
      <w:r w:rsidR="00D0521F">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A922DF"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0BB65735" w:rsidR="0055716A" w:rsidRDefault="0055716A" w:rsidP="0055716A">
      <w:pPr>
        <w:pStyle w:val="Caption"/>
        <w:keepNext/>
      </w:pPr>
      <w:r>
        <w:t xml:space="preserve">Tablo </w:t>
      </w:r>
      <w:r>
        <w:fldChar w:fldCharType="begin"/>
      </w:r>
      <w:r>
        <w:instrText xml:space="preserve"> SEQ Tablo \* ARABIC </w:instrText>
      </w:r>
      <w:r>
        <w:fldChar w:fldCharType="separate"/>
      </w:r>
      <w:r w:rsidR="00D0521F">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eastAsia="tr-TR"/>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57">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08B6555F" w:rsidR="00F33B35" w:rsidRDefault="00F33B35" w:rsidP="00F33B35">
      <w:pPr>
        <w:pStyle w:val="Caption"/>
      </w:pPr>
      <w:r>
        <w:t xml:space="preserve">Şekil </w:t>
      </w:r>
      <w:r>
        <w:fldChar w:fldCharType="begin"/>
      </w:r>
      <w:r>
        <w:instrText xml:space="preserve"> SEQ Şekil \* ARABIC </w:instrText>
      </w:r>
      <w:r>
        <w:fldChar w:fldCharType="separate"/>
      </w:r>
      <w:r w:rsidR="0081016B">
        <w:rPr>
          <w:noProof/>
        </w:rPr>
        <w:t>42</w:t>
      </w:r>
      <w:r>
        <w:fldChar w:fldCharType="end"/>
      </w:r>
      <w:r>
        <w:t xml:space="preserve"> - vRealize Log Insight Kurulumu için Ağ </w:t>
      </w:r>
      <w:commentRangeStart w:id="24"/>
      <w:r>
        <w:t>Tasarımı</w:t>
      </w:r>
      <w:commentRangeEnd w:id="24"/>
      <w:r>
        <w:rPr>
          <w:rStyle w:val="CommentReference"/>
          <w:b w:val="0"/>
          <w:iCs w:val="0"/>
        </w:rPr>
        <w:commentReference w:id="24"/>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C9B5F90"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58000B5A"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E1005FC" w:rsidR="00FE266C" w:rsidRDefault="00FE266C" w:rsidP="00FE266C">
      <w:pPr>
        <w:pStyle w:val="Caption"/>
        <w:keepNext/>
      </w:pPr>
      <w:r>
        <w:t xml:space="preserve">Tablo </w:t>
      </w:r>
      <w:r>
        <w:fldChar w:fldCharType="begin"/>
      </w:r>
      <w:r>
        <w:instrText xml:space="preserve"> SEQ Tablo \* ARABIC </w:instrText>
      </w:r>
      <w:r>
        <w:fldChar w:fldCharType="separate"/>
      </w:r>
      <w:r w:rsidR="00D0521F">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7478201B" w:rsidR="00270977" w:rsidRDefault="00270977" w:rsidP="00270977">
      <w:pPr>
        <w:pStyle w:val="Caption"/>
        <w:keepNext/>
      </w:pPr>
      <w:r>
        <w:t xml:space="preserve">Tablo </w:t>
      </w:r>
      <w:r>
        <w:fldChar w:fldCharType="begin"/>
      </w:r>
      <w:r>
        <w:instrText xml:space="preserve"> SEQ Tablo \* ARABIC </w:instrText>
      </w:r>
      <w:r>
        <w:fldChar w:fldCharType="separate"/>
      </w:r>
      <w:r w:rsidR="00D0521F">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8ACF025" w:rsidR="00E77D80" w:rsidRDefault="00E77D80" w:rsidP="00E77D80">
      <w:pPr>
        <w:pStyle w:val="Caption"/>
        <w:keepNext/>
      </w:pPr>
      <w:r>
        <w:t xml:space="preserve">Tablo </w:t>
      </w:r>
      <w:r>
        <w:fldChar w:fldCharType="begin"/>
      </w:r>
      <w:r>
        <w:instrText xml:space="preserve"> SEQ Tablo \* ARABIC </w:instrText>
      </w:r>
      <w:r>
        <w:fldChar w:fldCharType="separate"/>
      </w:r>
      <w:r w:rsidR="00D0521F">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A922DF"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A922DF"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630170A4" w:rsidR="00F361B3" w:rsidRDefault="00F361B3" w:rsidP="00F361B3">
      <w:pPr>
        <w:pStyle w:val="Caption"/>
        <w:keepNext/>
      </w:pPr>
      <w:r>
        <w:t xml:space="preserve">Tablo </w:t>
      </w:r>
      <w:r>
        <w:fldChar w:fldCharType="begin"/>
      </w:r>
      <w:r>
        <w:instrText xml:space="preserve"> SEQ Tablo \* ARABIC </w:instrText>
      </w:r>
      <w:r>
        <w:fldChar w:fldCharType="separate"/>
      </w:r>
      <w:r w:rsidR="00D0521F">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A922DF"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2B5594F1" w:rsidR="00940BCB" w:rsidRDefault="00940BCB" w:rsidP="00940BCB">
      <w:pPr>
        <w:pStyle w:val="Caption"/>
        <w:keepNext/>
      </w:pPr>
      <w:r>
        <w:t xml:space="preserve">Tablo </w:t>
      </w:r>
      <w:r>
        <w:fldChar w:fldCharType="begin"/>
      </w:r>
      <w:r>
        <w:instrText xml:space="preserve"> SEQ Tablo \* ARABIC </w:instrText>
      </w:r>
      <w:r>
        <w:fldChar w:fldCharType="separate"/>
      </w:r>
      <w:r w:rsidR="00D0521F">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6779FB93" w:rsidR="007E4B23" w:rsidRDefault="007E4B23" w:rsidP="007E4B23">
      <w:pPr>
        <w:pStyle w:val="Caption"/>
        <w:keepNext/>
      </w:pPr>
      <w:r>
        <w:t xml:space="preserve">Tablo </w:t>
      </w:r>
      <w:r>
        <w:fldChar w:fldCharType="begin"/>
      </w:r>
      <w:r>
        <w:instrText xml:space="preserve"> SEQ Tablo \* ARABIC </w:instrText>
      </w:r>
      <w:r>
        <w:fldChar w:fldCharType="separate"/>
      </w:r>
      <w:r w:rsidR="00D0521F">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2B3A95A7" w:rsidR="00673792" w:rsidRDefault="00673792" w:rsidP="00673792">
      <w:pPr>
        <w:pStyle w:val="Caption"/>
        <w:keepNext/>
      </w:pPr>
      <w:r>
        <w:t xml:space="preserve">Tablo </w:t>
      </w:r>
      <w:r>
        <w:fldChar w:fldCharType="begin"/>
      </w:r>
      <w:r>
        <w:instrText xml:space="preserve"> SEQ Tablo \* ARABIC </w:instrText>
      </w:r>
      <w:r>
        <w:fldChar w:fldCharType="separate"/>
      </w:r>
      <w:r w:rsidR="00D0521F">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7190DAE" w:rsidR="001209BC" w:rsidRDefault="001209BC" w:rsidP="001209BC">
      <w:pPr>
        <w:pStyle w:val="Caption"/>
        <w:keepNext/>
      </w:pPr>
      <w:r>
        <w:t xml:space="preserve">Tablo </w:t>
      </w:r>
      <w:r>
        <w:fldChar w:fldCharType="begin"/>
      </w:r>
      <w:r>
        <w:instrText xml:space="preserve"> SEQ Tablo \* ARABIC </w:instrText>
      </w:r>
      <w:r>
        <w:fldChar w:fldCharType="separate"/>
      </w:r>
      <w:r w:rsidR="00D0521F">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0745A06" w:rsidR="00FF1A9B" w:rsidRDefault="00FF1A9B" w:rsidP="00FF1A9B">
      <w:pPr>
        <w:pStyle w:val="Caption"/>
        <w:keepNext/>
      </w:pPr>
      <w:r>
        <w:t xml:space="preserve">Tablo </w:t>
      </w:r>
      <w:r>
        <w:fldChar w:fldCharType="begin"/>
      </w:r>
      <w:r>
        <w:instrText xml:space="preserve"> SEQ Tablo \* ARABIC </w:instrText>
      </w:r>
      <w:r>
        <w:fldChar w:fldCharType="separate"/>
      </w:r>
      <w:r w:rsidR="00D0521F">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92D03C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D0521F">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0EEF995" w:rsidR="00265594" w:rsidRDefault="00265594" w:rsidP="00265594">
      <w:pPr>
        <w:pStyle w:val="Caption"/>
        <w:keepNext/>
      </w:pPr>
      <w:r>
        <w:t xml:space="preserve">Tablo </w:t>
      </w:r>
      <w:r>
        <w:fldChar w:fldCharType="begin"/>
      </w:r>
      <w:r>
        <w:instrText xml:space="preserve"> SEQ Tablo \* ARABIC </w:instrText>
      </w:r>
      <w:r>
        <w:fldChar w:fldCharType="separate"/>
      </w:r>
      <w:r w:rsidR="00D0521F">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651B6C79" w:rsidR="00012908" w:rsidRDefault="00012908" w:rsidP="00012908">
      <w:pPr>
        <w:pStyle w:val="Caption"/>
        <w:keepNext/>
      </w:pPr>
      <w:r>
        <w:t xml:space="preserve">Tablo </w:t>
      </w:r>
      <w:r>
        <w:fldChar w:fldCharType="begin"/>
      </w:r>
      <w:r>
        <w:instrText xml:space="preserve"> SEQ Tablo \* ARABIC </w:instrText>
      </w:r>
      <w:r>
        <w:fldChar w:fldCharType="separate"/>
      </w:r>
      <w:r w:rsidR="00D0521F">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78C0607" w:rsidR="008C6A97" w:rsidRDefault="008C6A97" w:rsidP="008C6A97">
      <w:pPr>
        <w:pStyle w:val="Caption"/>
        <w:keepNext/>
      </w:pPr>
      <w:r>
        <w:t xml:space="preserve">Tablo </w:t>
      </w:r>
      <w:r>
        <w:fldChar w:fldCharType="begin"/>
      </w:r>
      <w:r>
        <w:instrText xml:space="preserve"> SEQ Tablo \* ARABIC </w:instrText>
      </w:r>
      <w:r>
        <w:fldChar w:fldCharType="separate"/>
      </w:r>
      <w:r w:rsidR="00D0521F">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69830D4" w:rsidR="003C4528" w:rsidRDefault="003C4528" w:rsidP="003C4528">
      <w:pPr>
        <w:pStyle w:val="Caption"/>
        <w:keepNext/>
      </w:pPr>
      <w:r>
        <w:t xml:space="preserve">Tablo </w:t>
      </w:r>
      <w:r>
        <w:fldChar w:fldCharType="begin"/>
      </w:r>
      <w:r>
        <w:instrText xml:space="preserve"> SEQ Tablo \* ARABIC </w:instrText>
      </w:r>
      <w:r>
        <w:fldChar w:fldCharType="separate"/>
      </w:r>
      <w:r w:rsidR="00D0521F">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eastAsia="tr-TR"/>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58">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0F2D5DDF" w:rsidR="003C4528" w:rsidRDefault="003C4528" w:rsidP="003C4528">
      <w:pPr>
        <w:pStyle w:val="Caption"/>
      </w:pPr>
      <w:r>
        <w:t xml:space="preserve">Şekil </w:t>
      </w:r>
      <w:r>
        <w:fldChar w:fldCharType="begin"/>
      </w:r>
      <w:r>
        <w:instrText xml:space="preserve"> SEQ Şekil \* ARABIC </w:instrText>
      </w:r>
      <w:r>
        <w:fldChar w:fldCharType="separate"/>
      </w:r>
      <w:r w:rsidR="0081016B">
        <w:rPr>
          <w:noProof/>
        </w:rPr>
        <w:t>43</w:t>
      </w:r>
      <w:r>
        <w:fldChar w:fldCharType="end"/>
      </w:r>
      <w:r>
        <w:t xml:space="preserve"> - vSphere Data Protection Mantıksal Tas</w:t>
      </w:r>
      <w:commentRangeStart w:id="25"/>
      <w:r>
        <w:t>arımı</w:t>
      </w:r>
      <w:commentRangeEnd w:id="25"/>
      <w:r>
        <w:rPr>
          <w:rStyle w:val="CommentReference"/>
          <w:b w:val="0"/>
          <w:iCs w:val="0"/>
        </w:rPr>
        <w:commentReference w:id="25"/>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21E9EE3B" w:rsidR="00DD5020" w:rsidRDefault="00DD5020" w:rsidP="00DD5020">
      <w:pPr>
        <w:pStyle w:val="Caption"/>
        <w:keepNext/>
      </w:pPr>
      <w:r>
        <w:t xml:space="preserve">Tablo </w:t>
      </w:r>
      <w:r>
        <w:fldChar w:fldCharType="begin"/>
      </w:r>
      <w:r>
        <w:instrText xml:space="preserve"> SEQ Tablo \* ARABIC </w:instrText>
      </w:r>
      <w:r>
        <w:fldChar w:fldCharType="separate"/>
      </w:r>
      <w:r w:rsidR="00D0521F">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22178EB2"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07CBBC7"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1A3DCCDA" w:rsidR="008352AA" w:rsidRDefault="008352AA" w:rsidP="008352AA">
      <w:pPr>
        <w:pStyle w:val="Caption"/>
        <w:keepNext/>
      </w:pPr>
      <w:r>
        <w:t xml:space="preserve">Tablo </w:t>
      </w:r>
      <w:r>
        <w:fldChar w:fldCharType="begin"/>
      </w:r>
      <w:r>
        <w:instrText xml:space="preserve"> SEQ Tablo \* ARABIC </w:instrText>
      </w:r>
      <w:r>
        <w:fldChar w:fldCharType="separate"/>
      </w:r>
      <w:r w:rsidR="00D0521F">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672C3B5B" w:rsidR="006E239E" w:rsidRDefault="006E239E" w:rsidP="006E239E">
      <w:pPr>
        <w:pStyle w:val="Caption"/>
        <w:keepNext/>
      </w:pPr>
      <w:r>
        <w:t xml:space="preserve">Tablo </w:t>
      </w:r>
      <w:r>
        <w:fldChar w:fldCharType="begin"/>
      </w:r>
      <w:r>
        <w:instrText xml:space="preserve"> SEQ Tablo \* ARABIC </w:instrText>
      </w:r>
      <w:r>
        <w:fldChar w:fldCharType="separate"/>
      </w:r>
      <w:r w:rsidR="00D0521F">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797FDB5E"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00A6777A"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56E85D96"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D1EE1FC"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BD74411" w:rsidR="004509EE" w:rsidRDefault="004509EE" w:rsidP="004509EE">
      <w:pPr>
        <w:pStyle w:val="Caption"/>
        <w:keepNext/>
      </w:pPr>
      <w:r>
        <w:t xml:space="preserve">Tablo </w:t>
      </w:r>
      <w:r>
        <w:fldChar w:fldCharType="begin"/>
      </w:r>
      <w:r>
        <w:instrText xml:space="preserve"> SEQ Tablo \* ARABIC </w:instrText>
      </w:r>
      <w:r>
        <w:fldChar w:fldCharType="separate"/>
      </w:r>
      <w:r w:rsidR="00D0521F">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3FD1B5CD" w:rsidR="00C03C43" w:rsidRDefault="00C03C43" w:rsidP="00C03C43">
      <w:pPr>
        <w:pStyle w:val="Caption"/>
        <w:keepNext/>
      </w:pPr>
      <w:r>
        <w:t xml:space="preserve">Tablo </w:t>
      </w:r>
      <w:r>
        <w:fldChar w:fldCharType="begin"/>
      </w:r>
      <w:r>
        <w:instrText xml:space="preserve"> SEQ Tablo \* ARABIC </w:instrText>
      </w:r>
      <w:r>
        <w:fldChar w:fldCharType="separate"/>
      </w:r>
      <w:r w:rsidR="00D0521F">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78C79E8E" w:rsidR="00015786" w:rsidRDefault="00015786" w:rsidP="00015786">
      <w:pPr>
        <w:pStyle w:val="Caption"/>
        <w:keepNext/>
      </w:pPr>
      <w:r>
        <w:t xml:space="preserve">Tablo </w:t>
      </w:r>
      <w:r>
        <w:fldChar w:fldCharType="begin"/>
      </w:r>
      <w:r>
        <w:instrText xml:space="preserve"> SEQ Tablo \* ARABIC </w:instrText>
      </w:r>
      <w:r>
        <w:fldChar w:fldCharType="separate"/>
      </w:r>
      <w:r w:rsidR="00D0521F">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77777777" w:rsidR="00302320" w:rsidRDefault="00302320" w:rsidP="00302320">
      <w:pPr>
        <w:keepNext/>
      </w:pPr>
      <w:r>
        <w:rPr>
          <w:noProof/>
          <w:lang w:eastAsia="tr-TR"/>
        </w:rPr>
        <w:lastRenderedPageBreak/>
        <w:drawing>
          <wp:inline distT="0" distB="0" distL="0" distR="0" wp14:anchorId="53A59F45" wp14:editId="20E738CB">
            <wp:extent cx="5756910" cy="6933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1 at 16.44.17.png"/>
                    <pic:cNvPicPr/>
                  </pic:nvPicPr>
                  <pic:blipFill>
                    <a:blip r:embed="rId59">
                      <a:extLst>
                        <a:ext uri="{28A0092B-C50C-407E-A947-70E740481C1C}">
                          <a14:useLocalDpi xmlns:a14="http://schemas.microsoft.com/office/drawing/2010/main" val="0"/>
                        </a:ext>
                      </a:extLst>
                    </a:blip>
                    <a:stretch>
                      <a:fillRect/>
                    </a:stretch>
                  </pic:blipFill>
                  <pic:spPr>
                    <a:xfrm>
                      <a:off x="0" y="0"/>
                      <a:ext cx="5756910" cy="6933565"/>
                    </a:xfrm>
                    <a:prstGeom prst="rect">
                      <a:avLst/>
                    </a:prstGeom>
                  </pic:spPr>
                </pic:pic>
              </a:graphicData>
            </a:graphic>
          </wp:inline>
        </w:drawing>
      </w:r>
    </w:p>
    <w:p w14:paraId="6A3D2955" w14:textId="667F5C23" w:rsidR="00302320" w:rsidRDefault="00302320" w:rsidP="00302320">
      <w:pPr>
        <w:pStyle w:val="Caption"/>
      </w:pPr>
      <w:r>
        <w:t xml:space="preserve">Şekil </w:t>
      </w:r>
      <w:r>
        <w:fldChar w:fldCharType="begin"/>
      </w:r>
      <w:r>
        <w:instrText xml:space="preserve"> SEQ Şekil \* ARABIC </w:instrText>
      </w:r>
      <w:r>
        <w:fldChar w:fldCharType="separate"/>
      </w:r>
      <w:r w:rsidR="0081016B">
        <w:rPr>
          <w:noProof/>
        </w:rPr>
        <w:t>44</w:t>
      </w:r>
      <w:r>
        <w:fldChar w:fldCharType="end"/>
      </w:r>
      <w:r>
        <w:t xml:space="preserve"> - Felaket Kurtarma Mantıksal Tasarı</w:t>
      </w:r>
      <w:commentRangeStart w:id="26"/>
      <w:r>
        <w:t>mı</w:t>
      </w:r>
      <w:commentRangeEnd w:id="26"/>
      <w:r>
        <w:rPr>
          <w:rStyle w:val="CommentReference"/>
          <w:b w:val="0"/>
          <w:iCs w:val="0"/>
        </w:rPr>
        <w:commentReference w:id="26"/>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lastRenderedPageBreak/>
        <w:t>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25331E7E" w:rsidR="002F0095" w:rsidRDefault="002F0095" w:rsidP="002F0095">
      <w:pPr>
        <w:pStyle w:val="Caption"/>
        <w:keepNext/>
      </w:pPr>
      <w:r>
        <w:t xml:space="preserve">Tablo </w:t>
      </w:r>
      <w:r>
        <w:fldChar w:fldCharType="begin"/>
      </w:r>
      <w:r>
        <w:instrText xml:space="preserve"> SEQ Tablo \* ARABIC </w:instrText>
      </w:r>
      <w:r>
        <w:fldChar w:fldCharType="separate"/>
      </w:r>
      <w:r w:rsidR="00D0521F">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Her Site Recovery Manager oluşumu gömülü 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101007BF"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4C97B1A3"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5656AF2C" w:rsidR="001B1F0D" w:rsidRDefault="001B1F0D" w:rsidP="001B1F0D">
      <w:pPr>
        <w:pStyle w:val="Caption"/>
        <w:keepNext/>
      </w:pPr>
      <w:r>
        <w:t xml:space="preserve">Tablo </w:t>
      </w:r>
      <w:r>
        <w:fldChar w:fldCharType="begin"/>
      </w:r>
      <w:r>
        <w:instrText xml:space="preserve"> SEQ Tablo \* ARABIC </w:instrText>
      </w:r>
      <w:r>
        <w:fldChar w:fldCharType="separate"/>
      </w:r>
      <w:r w:rsidR="00D0521F">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eastAsia="tr-TR"/>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60">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1E0EF649" w:rsidR="00577C6C" w:rsidRDefault="00577C6C" w:rsidP="00577C6C">
      <w:pPr>
        <w:pStyle w:val="Caption"/>
      </w:pPr>
      <w:r>
        <w:t xml:space="preserve">Şekil </w:t>
      </w:r>
      <w:r>
        <w:fldChar w:fldCharType="begin"/>
      </w:r>
      <w:r>
        <w:instrText xml:space="preserve"> SEQ Şekil \* ARABIC </w:instrText>
      </w:r>
      <w:r>
        <w:fldChar w:fldCharType="separate"/>
      </w:r>
      <w:r w:rsidR="0081016B">
        <w:rPr>
          <w:noProof/>
        </w:rPr>
        <w:t>45</w:t>
      </w:r>
      <w:r>
        <w:fldChar w:fldCharType="end"/>
      </w:r>
      <w:r>
        <w:t xml:space="preserve"> - Uygulama Sanal Ağları ile Bölgeler Arası Konumlandırma için Mantıksal Ağ </w:t>
      </w:r>
      <w:commentRangeStart w:id="27"/>
      <w:r>
        <w:t>Tasarımı</w:t>
      </w:r>
      <w:commentRangeEnd w:id="27"/>
      <w:r>
        <w:rPr>
          <w:rStyle w:val="CommentReference"/>
          <w:b w:val="0"/>
          <w:iCs w:val="0"/>
        </w:rPr>
        <w:commentReference w:id="27"/>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3943B714" w:rsidR="00F923E9" w:rsidRDefault="00F923E9" w:rsidP="00F923E9">
      <w:pPr>
        <w:pStyle w:val="Caption"/>
        <w:keepNext/>
      </w:pPr>
      <w:r>
        <w:t xml:space="preserve">Tablo </w:t>
      </w:r>
      <w:r>
        <w:fldChar w:fldCharType="begin"/>
      </w:r>
      <w:r>
        <w:instrText xml:space="preserve"> SEQ Tablo \* ARABIC </w:instrText>
      </w:r>
      <w:r>
        <w:fldChar w:fldCharType="separate"/>
      </w:r>
      <w:r w:rsidR="00D0521F">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9C84325" w:rsidR="0039763C" w:rsidRDefault="0039763C" w:rsidP="0039763C">
      <w:pPr>
        <w:pStyle w:val="Caption"/>
        <w:keepNext/>
      </w:pPr>
      <w:r>
        <w:t xml:space="preserve">Tablo </w:t>
      </w:r>
      <w:r>
        <w:fldChar w:fldCharType="begin"/>
      </w:r>
      <w:r>
        <w:instrText xml:space="preserve"> SEQ Tablo \* ARABIC </w:instrText>
      </w:r>
      <w:r>
        <w:fldChar w:fldCharType="separate"/>
      </w:r>
      <w:r w:rsidR="00D0521F">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5EE1B851" w:rsidR="005568E9" w:rsidRDefault="005568E9" w:rsidP="005568E9">
      <w:pPr>
        <w:pStyle w:val="Caption"/>
        <w:keepNext/>
      </w:pPr>
      <w:r>
        <w:t xml:space="preserve">Tablo </w:t>
      </w:r>
      <w:r>
        <w:fldChar w:fldCharType="begin"/>
      </w:r>
      <w:r>
        <w:instrText xml:space="preserve"> SEQ Tablo \* ARABIC </w:instrText>
      </w:r>
      <w:r>
        <w:fldChar w:fldCharType="separate"/>
      </w:r>
      <w:r w:rsidR="00D0521F">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2F8D0EDF" w:rsidR="00E764E6" w:rsidRDefault="00E764E6" w:rsidP="00E764E6">
      <w:pPr>
        <w:pStyle w:val="Caption"/>
        <w:keepNext/>
      </w:pPr>
      <w:r>
        <w:t xml:space="preserve">Tablo </w:t>
      </w:r>
      <w:r>
        <w:fldChar w:fldCharType="begin"/>
      </w:r>
      <w:r>
        <w:instrText xml:space="preserve"> SEQ Tablo \* ARABIC </w:instrText>
      </w:r>
      <w:r>
        <w:fldChar w:fldCharType="separate"/>
      </w:r>
      <w:r w:rsidR="00D0521F">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Kurtarma planlarına başlatma öncesi ve başlatma sonrası mesajlar ve komutlar eklenebilir. Bu mesajlar ve komutlar Site Recovery Manager’a özgü değildirler ama diğer süreçlerin, müşteri 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76E1BD86" w:rsidR="00693F04" w:rsidRDefault="00693F04" w:rsidP="00693F04">
      <w:pPr>
        <w:pStyle w:val="Caption"/>
        <w:keepNext/>
      </w:pPr>
      <w:r>
        <w:t xml:space="preserve">Tablo </w:t>
      </w:r>
      <w:r>
        <w:fldChar w:fldCharType="begin"/>
      </w:r>
      <w:r>
        <w:instrText xml:space="preserve"> SEQ Tablo \* ARABIC </w:instrText>
      </w:r>
      <w:r>
        <w:fldChar w:fldCharType="separate"/>
      </w:r>
      <w:r w:rsidR="00D0521F">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1E70FE4C" w:rsidR="0072575C" w:rsidRDefault="0072575C" w:rsidP="0072575C">
      <w:pPr>
        <w:pStyle w:val="Caption"/>
        <w:keepNext/>
      </w:pPr>
      <w:r>
        <w:t xml:space="preserve">Tablo </w:t>
      </w:r>
      <w:r>
        <w:fldChar w:fldCharType="begin"/>
      </w:r>
      <w:r>
        <w:instrText xml:space="preserve"> SEQ Tablo \* ARABIC </w:instrText>
      </w:r>
      <w:r>
        <w:fldChar w:fldCharType="separate"/>
      </w:r>
      <w:r w:rsidR="00D0521F">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562783E3" w:rsidR="00422960" w:rsidRDefault="00422960" w:rsidP="00422960">
      <w:pPr>
        <w:pStyle w:val="Caption"/>
        <w:keepNext/>
      </w:pPr>
      <w:r>
        <w:t xml:space="preserve">Tablo </w:t>
      </w:r>
      <w:r>
        <w:fldChar w:fldCharType="begin"/>
      </w:r>
      <w:r>
        <w:instrText xml:space="preserve"> SEQ Tablo \* ARABIC </w:instrText>
      </w:r>
      <w:r>
        <w:fldChar w:fldCharType="separate"/>
      </w:r>
      <w:r w:rsidR="00D0521F">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6E14A533" w:rsidR="005503D8" w:rsidRDefault="005503D8" w:rsidP="005503D8">
      <w:pPr>
        <w:pStyle w:val="Caption"/>
        <w:keepNext/>
      </w:pPr>
      <w:r>
        <w:t xml:space="preserve">Tablo </w:t>
      </w:r>
      <w:r>
        <w:fldChar w:fldCharType="begin"/>
      </w:r>
      <w:r>
        <w:instrText xml:space="preserve"> SEQ Tablo \* ARABIC </w:instrText>
      </w:r>
      <w:r>
        <w:fldChar w:fldCharType="separate"/>
      </w:r>
      <w:r w:rsidR="00D0521F">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Bu tasarımda birden fazla vCenter Server oluşumu kullanıldığından her bir vCenter Server için ayrı bir vSphere Update Manager yapılandırılmalıdır. Birden çok vSphere Update Manager 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7777777" w:rsidR="002E68BB" w:rsidRDefault="002E68BB" w:rsidP="002E68BB">
      <w:pPr>
        <w:keepNext/>
      </w:pPr>
      <w:r>
        <w:rPr>
          <w:noProof/>
          <w:lang w:eastAsia="tr-TR"/>
        </w:rPr>
        <w:drawing>
          <wp:inline distT="0" distB="0" distL="0" distR="0" wp14:anchorId="4FCC54DF" wp14:editId="5B1BBFB5">
            <wp:extent cx="5756910" cy="5597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12 at 15.26.55.png"/>
                    <pic:cNvPicPr/>
                  </pic:nvPicPr>
                  <pic:blipFill>
                    <a:blip r:embed="rId61">
                      <a:extLst>
                        <a:ext uri="{28A0092B-C50C-407E-A947-70E740481C1C}">
                          <a14:useLocalDpi xmlns:a14="http://schemas.microsoft.com/office/drawing/2010/main" val="0"/>
                        </a:ext>
                      </a:extLst>
                    </a:blip>
                    <a:stretch>
                      <a:fillRect/>
                    </a:stretch>
                  </pic:blipFill>
                  <pic:spPr>
                    <a:xfrm>
                      <a:off x="0" y="0"/>
                      <a:ext cx="5756910" cy="5597525"/>
                    </a:xfrm>
                    <a:prstGeom prst="rect">
                      <a:avLst/>
                    </a:prstGeom>
                  </pic:spPr>
                </pic:pic>
              </a:graphicData>
            </a:graphic>
          </wp:inline>
        </w:drawing>
      </w:r>
    </w:p>
    <w:p w14:paraId="12FF8224" w14:textId="2465CB5F" w:rsidR="002E68BB" w:rsidRDefault="002E68BB" w:rsidP="002E68BB">
      <w:pPr>
        <w:pStyle w:val="Caption"/>
      </w:pPr>
      <w:r>
        <w:t xml:space="preserve">Şekil </w:t>
      </w:r>
      <w:r>
        <w:fldChar w:fldCharType="begin"/>
      </w:r>
      <w:r>
        <w:instrText xml:space="preserve"> SEQ Şekil \* ARABIC </w:instrText>
      </w:r>
      <w:r>
        <w:fldChar w:fldCharType="separate"/>
      </w:r>
      <w:r w:rsidR="0081016B">
        <w:rPr>
          <w:noProof/>
        </w:rPr>
        <w:t>46</w:t>
      </w:r>
      <w:r>
        <w:fldChar w:fldCharType="end"/>
      </w:r>
      <w:r>
        <w:t xml:space="preserve"> - vSphere Update Manager Mantıksal ve Ağ Tasa</w:t>
      </w:r>
      <w:commentRangeStart w:id="28"/>
      <w:r>
        <w:t>rımı</w:t>
      </w:r>
      <w:commentRangeEnd w:id="28"/>
      <w:r>
        <w:rPr>
          <w:rStyle w:val="CommentReference"/>
          <w:b w:val="0"/>
          <w:iCs w:val="0"/>
        </w:rPr>
        <w:commentReference w:id="28"/>
      </w:r>
    </w:p>
    <w:p w14:paraId="3102B3B7" w14:textId="3669C6A8" w:rsidR="002E68BB" w:rsidRDefault="002E68BB" w:rsidP="002E68BB">
      <w:r>
        <w:t>vSphere Update Manager vCenter Server üzerinde hazır kurulu gelir. vCenter Server cihazı 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56798643" w:rsidR="00B9141A" w:rsidRDefault="00B9141A" w:rsidP="00B9141A">
      <w:pPr>
        <w:pStyle w:val="Caption"/>
        <w:keepNext/>
      </w:pPr>
      <w:r>
        <w:t xml:space="preserve">Tablo </w:t>
      </w:r>
      <w:r>
        <w:fldChar w:fldCharType="begin"/>
      </w:r>
      <w:r>
        <w:instrText xml:space="preserve"> SEQ Tablo \* ARABIC </w:instrText>
      </w:r>
      <w:r>
        <w:fldChar w:fldCharType="separate"/>
      </w:r>
      <w:r w:rsidR="00D0521F">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vSphere Update Manager havuz verisine için yerel depolama ve erişim sağlanır. Havuza erişim 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7501195B" w:rsidR="0011696B" w:rsidRDefault="0011696B" w:rsidP="0011696B">
      <w:pPr>
        <w:pStyle w:val="Caption"/>
        <w:keepNext/>
      </w:pPr>
      <w:r>
        <w:t xml:space="preserve">Tablo </w:t>
      </w:r>
      <w:r>
        <w:fldChar w:fldCharType="begin"/>
      </w:r>
      <w:r>
        <w:instrText xml:space="preserve"> SEQ Tablo \* ARABIC </w:instrText>
      </w:r>
      <w:r>
        <w:fldChar w:fldCharType="separate"/>
      </w:r>
      <w:r w:rsidR="00D0521F">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0FB201B7" w:rsidR="00657004" w:rsidRDefault="00657004" w:rsidP="00657004">
      <w:pPr>
        <w:pStyle w:val="Caption"/>
        <w:keepNext/>
      </w:pPr>
      <w:r>
        <w:t xml:space="preserve">Tablo </w:t>
      </w:r>
      <w:r>
        <w:fldChar w:fldCharType="begin"/>
      </w:r>
      <w:r>
        <w:instrText xml:space="preserve"> SEQ Tablo \* ARABIC </w:instrText>
      </w:r>
      <w:r>
        <w:fldChar w:fldCharType="separate"/>
      </w:r>
      <w:r w:rsidR="00D0521F">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t>vSphere Update Manager bir vSAN kümesinde sunucuları paralel olarak yükseltme yapmasına ayarlanmış bile olsa sırayla yükseltir.</w:t>
            </w:r>
          </w:p>
          <w:p w14:paraId="6C2971AA" w14:textId="77777777"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t>Güncelleme operasyonu vSphere Update Manager içerisindeki sanallaştırma sunucusu ve küme ayarları kullanılarak kontrol edilebilir.</w:t>
      </w:r>
    </w:p>
    <w:p w14:paraId="7F2D02A2" w14:textId="58807834"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t>vSphere Update Manager sanal makinelerin ve cihazların da iyileştirmelerini gerçekleştirebilir. Aşağıdaki ayarlar kullanılarak sanal makine ve cihaz yükseltmeleri kontrol edilebilir:</w:t>
      </w:r>
    </w:p>
    <w:p w14:paraId="4D992C12" w14:textId="14943CC9"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4FE39D22"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0CBD794B"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Her bir UMDS servisi üzerinde http Web sunucusu yapılandırılarak vSphere Update Manager’ların yamaları onlardan indirmesi sağlanacaktır.</w:t>
            </w:r>
          </w:p>
        </w:tc>
        <w:tc>
          <w:tcPr>
            <w:tcW w:w="2693" w:type="dxa"/>
          </w:tcPr>
          <w:p w14:paraId="6F57CA46" w14:textId="739A912B" w:rsidR="0078201D" w:rsidRDefault="0078201D" w:rsidP="008B3548">
            <w:pPr>
              <w:pStyle w:val="Tabloii"/>
              <w:rPr>
                <w:lang w:eastAsia="tr-TR"/>
              </w:rPr>
            </w:pPr>
            <w:r>
              <w:rPr>
                <w:lang w:eastAsia="tr-TR"/>
              </w:rPr>
              <w:t>vSphere Update Manager’ın yamaları otomatik olarak UMDS’den indirmesi sağlanır. 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6-13T21:27:00Z" w:initials="AOM">
    <w:p w14:paraId="341C642D" w14:textId="564DFA32" w:rsidR="000E67E3" w:rsidRDefault="000E67E3">
      <w:pPr>
        <w:pStyle w:val="CommentText"/>
      </w:pPr>
      <w:r>
        <w:rPr>
          <w:rStyle w:val="CommentReference"/>
        </w:rPr>
        <w:annotationRef/>
      </w:r>
      <w:r>
        <w:t>elle çiz</w:t>
      </w:r>
    </w:p>
  </w:comment>
  <w:comment w:id="2" w:author="Ali Onur Malkoç" w:date="2018-06-15T14:59:00Z" w:initials="AOM">
    <w:p w14:paraId="246D5D33" w14:textId="3415D1DC" w:rsidR="009A29E2" w:rsidRDefault="009A29E2">
      <w:pPr>
        <w:pStyle w:val="CommentText"/>
      </w:pPr>
      <w:r>
        <w:rPr>
          <w:rStyle w:val="CommentReference"/>
        </w:rPr>
        <w:annotationRef/>
      </w:r>
      <w:r>
        <w:t>elle çiz</w:t>
      </w:r>
    </w:p>
  </w:comment>
  <w:comment w:id="3" w:author="Ali Onur Malkoç" w:date="2018-06-15T16:10:00Z" w:initials="AOM">
    <w:p w14:paraId="382DCFF3" w14:textId="29BA1881" w:rsidR="00232A36" w:rsidRDefault="00232A36">
      <w:pPr>
        <w:pStyle w:val="CommentText"/>
      </w:pPr>
      <w:r>
        <w:rPr>
          <w:rStyle w:val="CommentReference"/>
        </w:rPr>
        <w:annotationRef/>
      </w:r>
      <w:r>
        <w:t>elle çiz</w:t>
      </w:r>
    </w:p>
  </w:comment>
  <w:comment w:id="4" w:author="Ali Onur Malkoç" w:date="2018-06-15T19:17:00Z" w:initials="AOM">
    <w:p w14:paraId="4B1A2699" w14:textId="6683FEAC" w:rsidR="009E718D" w:rsidRDefault="009E718D">
      <w:pPr>
        <w:pStyle w:val="CommentText"/>
      </w:pPr>
      <w:r>
        <w:rPr>
          <w:rStyle w:val="CommentReference"/>
        </w:rPr>
        <w:annotationRef/>
      </w:r>
      <w:r>
        <w:t>elle çiz</w:t>
      </w:r>
    </w:p>
  </w:comment>
  <w:comment w:id="5" w:author="Ali Onur Malkoç" w:date="2018-06-15T19:17:00Z" w:initials="AOM">
    <w:p w14:paraId="70CDF1EF" w14:textId="2618C82C" w:rsidR="009E718D" w:rsidRDefault="009E718D">
      <w:pPr>
        <w:pStyle w:val="CommentText"/>
      </w:pPr>
      <w:r>
        <w:rPr>
          <w:rStyle w:val="CommentReference"/>
        </w:rPr>
        <w:annotationRef/>
      </w:r>
      <w:r>
        <w:t>elle çiz</w:t>
      </w:r>
    </w:p>
  </w:comment>
  <w:comment w:id="6" w:author="Ali Onur Malkoç" w:date="2018-03-14T19:21:00Z" w:initials="AOM">
    <w:p w14:paraId="765DB35C" w14:textId="77777777" w:rsidR="008B3548" w:rsidRDefault="008B3548">
      <w:pPr>
        <w:pStyle w:val="CommentText"/>
      </w:pPr>
      <w:r>
        <w:rPr>
          <w:rStyle w:val="CommentReference"/>
        </w:rPr>
        <w:annotationRef/>
      </w:r>
      <w:r>
        <w:t>Yeniden ÇİZ</w:t>
      </w:r>
    </w:p>
  </w:comment>
  <w:comment w:id="7" w:author="Ali Onur Malkoç" w:date="2018-03-14T19:22:00Z" w:initials="AOM">
    <w:p w14:paraId="03B6B6A1" w14:textId="77777777" w:rsidR="008B3548" w:rsidRDefault="008B3548">
      <w:pPr>
        <w:pStyle w:val="CommentText"/>
      </w:pPr>
      <w:r>
        <w:rPr>
          <w:rStyle w:val="CommentReference"/>
        </w:rPr>
        <w:annotationRef/>
      </w:r>
      <w:r>
        <w:t>Yeniden çiz</w:t>
      </w:r>
    </w:p>
  </w:comment>
  <w:comment w:id="8" w:author="Ali Onur Malkoç" w:date="2018-04-17T16:37:00Z" w:initials="AOM">
    <w:p w14:paraId="6E946D0A" w14:textId="5AB33BA3" w:rsidR="008B3548" w:rsidRDefault="008B3548">
      <w:pPr>
        <w:pStyle w:val="CommentText"/>
      </w:pPr>
      <w:r>
        <w:rPr>
          <w:rStyle w:val="CommentReference"/>
        </w:rPr>
        <w:annotationRef/>
      </w:r>
      <w:r>
        <w:t>Elle yeniden çiz Dğancan</w:t>
      </w:r>
    </w:p>
  </w:comment>
  <w:comment w:id="9" w:author="Ali Onur Malkoç" w:date="2018-04-17T16:49:00Z" w:initials="AOM">
    <w:p w14:paraId="4AB7A38F" w14:textId="69D3E45A" w:rsidR="008B3548" w:rsidRDefault="008B3548">
      <w:pPr>
        <w:pStyle w:val="CommentText"/>
      </w:pPr>
      <w:r>
        <w:rPr>
          <w:rStyle w:val="CommentReference"/>
        </w:rPr>
        <w:annotationRef/>
      </w:r>
      <w:r>
        <w:t xml:space="preserve">Elle çiz, önceki şekil 15 ile ne farkı var ? </w:t>
      </w:r>
    </w:p>
  </w:comment>
  <w:comment w:id="10" w:author="Ali Onur Malkoç" w:date="2018-04-20T16:22:00Z" w:initials="AOM">
    <w:p w14:paraId="6930C936" w14:textId="2903C75D" w:rsidR="008B3548" w:rsidRDefault="008B3548">
      <w:pPr>
        <w:pStyle w:val="CommentText"/>
      </w:pPr>
      <w:r>
        <w:rPr>
          <w:rStyle w:val="CommentReference"/>
        </w:rPr>
        <w:annotationRef/>
      </w:r>
      <w:r>
        <w:t>Elle çiz doğancan</w:t>
      </w:r>
    </w:p>
  </w:comment>
  <w:comment w:id="11" w:author="Ali Onur Malkoç" w:date="2018-04-22T17:47:00Z" w:initials="AOM">
    <w:p w14:paraId="2F445159" w14:textId="10411DF2" w:rsidR="008B3548" w:rsidRDefault="008B3548">
      <w:pPr>
        <w:pStyle w:val="CommentText"/>
      </w:pPr>
      <w:r>
        <w:rPr>
          <w:rStyle w:val="CommentReference"/>
        </w:rPr>
        <w:annotationRef/>
      </w:r>
      <w:r>
        <w:t>Yenisini çiz</w:t>
      </w:r>
    </w:p>
  </w:comment>
  <w:comment w:id="12" w:author="Ali Onur Malkoç" w:date="2018-04-22T17:57:00Z" w:initials="AOM">
    <w:p w14:paraId="5F81A1AA" w14:textId="6D783BEE" w:rsidR="008B3548" w:rsidRDefault="008B3548">
      <w:pPr>
        <w:pStyle w:val="CommentText"/>
      </w:pPr>
      <w:r>
        <w:rPr>
          <w:rStyle w:val="CommentReference"/>
        </w:rPr>
        <w:annotationRef/>
      </w:r>
      <w:r>
        <w:t>Yeniden çiz</w:t>
      </w:r>
    </w:p>
  </w:comment>
  <w:comment w:id="13" w:author="Ali Onur Malkoç" w:date="2018-04-26T20:41:00Z" w:initials="AOM">
    <w:p w14:paraId="424CA13D" w14:textId="780186EF" w:rsidR="008B3548" w:rsidRDefault="008B3548">
      <w:pPr>
        <w:pStyle w:val="CommentText"/>
      </w:pPr>
      <w:r>
        <w:rPr>
          <w:rStyle w:val="CommentReference"/>
        </w:rPr>
        <w:annotationRef/>
      </w:r>
      <w:r>
        <w:t>Elle çiz</w:t>
      </w:r>
    </w:p>
  </w:comment>
  <w:comment w:id="14" w:author="Ali Onur Malkoç" w:date="2018-04-26T21:14:00Z" w:initials="AOM">
    <w:p w14:paraId="15EC992A" w14:textId="44F8CFBF" w:rsidR="008B3548" w:rsidRDefault="008B3548">
      <w:pPr>
        <w:pStyle w:val="CommentText"/>
      </w:pPr>
      <w:r>
        <w:rPr>
          <w:rStyle w:val="CommentReference"/>
        </w:rPr>
        <w:annotationRef/>
      </w:r>
      <w:r>
        <w:t>Elle çiz</w:t>
      </w:r>
    </w:p>
  </w:comment>
  <w:comment w:id="15" w:author="Ali Onur Malkoç" w:date="2018-04-26T21:15:00Z" w:initials="AOM">
    <w:p w14:paraId="630A4E5F" w14:textId="723950CE" w:rsidR="008B3548" w:rsidRDefault="008B3548">
      <w:pPr>
        <w:pStyle w:val="CommentText"/>
      </w:pPr>
      <w:r>
        <w:rPr>
          <w:rStyle w:val="CommentReference"/>
        </w:rPr>
        <w:annotationRef/>
      </w:r>
      <w:r>
        <w:t>Elle çiz</w:t>
      </w:r>
    </w:p>
  </w:comment>
  <w:comment w:id="16" w:author="Ali Onur Malkoç" w:date="2018-05-20T18:16:00Z" w:initials="AOM">
    <w:p w14:paraId="64429F27" w14:textId="0F5199FE" w:rsidR="008B3548" w:rsidRDefault="008B3548">
      <w:pPr>
        <w:pStyle w:val="CommentText"/>
      </w:pPr>
      <w:r>
        <w:rPr>
          <w:rStyle w:val="CommentReference"/>
        </w:rPr>
        <w:annotationRef/>
      </w:r>
      <w:r>
        <w:t>Yeniden çiz Rainpole atmasyon kurum adı</w:t>
      </w:r>
    </w:p>
  </w:comment>
  <w:comment w:id="17" w:author="Ali Onur Malkoç" w:date="2018-05-24T15:30:00Z" w:initials="AOM">
    <w:p w14:paraId="1F568E69" w14:textId="236A97A8" w:rsidR="008B3548" w:rsidRDefault="008B3548">
      <w:pPr>
        <w:pStyle w:val="CommentText"/>
      </w:pPr>
      <w:r>
        <w:rPr>
          <w:rStyle w:val="CommentReference"/>
        </w:rPr>
        <w:annotationRef/>
      </w:r>
      <w:r>
        <w:t>Yeniden elle çiz</w:t>
      </w:r>
    </w:p>
  </w:comment>
  <w:comment w:id="18" w:author="Ali Onur Malkoç" w:date="2018-05-26T17:10:00Z" w:initials="AOM">
    <w:p w14:paraId="4B279D3B" w14:textId="0ED14F07" w:rsidR="008B3548" w:rsidRDefault="008B3548">
      <w:pPr>
        <w:pStyle w:val="CommentText"/>
      </w:pPr>
      <w:r>
        <w:rPr>
          <w:rStyle w:val="CommentReference"/>
        </w:rPr>
        <w:annotationRef/>
      </w:r>
      <w:r>
        <w:t>Elle yeniden çiz</w:t>
      </w:r>
    </w:p>
  </w:comment>
  <w:comment w:id="19" w:author="Ali Onur Malkoç" w:date="2018-05-31T16:15:00Z" w:initials="AOM">
    <w:p w14:paraId="2DD6293A" w14:textId="520D104B" w:rsidR="008B3548" w:rsidRDefault="008B3548">
      <w:pPr>
        <w:pStyle w:val="CommentText"/>
      </w:pPr>
      <w:r>
        <w:rPr>
          <w:rStyle w:val="CommentReference"/>
        </w:rPr>
        <w:annotationRef/>
      </w:r>
      <w:r>
        <w:t>Elle yeniden çiz</w:t>
      </w:r>
    </w:p>
  </w:comment>
  <w:comment w:id="20" w:author="Ali Onur Malkoç" w:date="2018-05-31T16:16:00Z" w:initials="AOM">
    <w:p w14:paraId="067C35EA" w14:textId="6AB93AE0" w:rsidR="008B3548" w:rsidRDefault="008B3548">
      <w:pPr>
        <w:pStyle w:val="CommentText"/>
      </w:pPr>
      <w:r>
        <w:rPr>
          <w:rStyle w:val="CommentReference"/>
        </w:rPr>
        <w:annotationRef/>
      </w:r>
      <w:r>
        <w:t>Elle Yeniden çiz</w:t>
      </w:r>
    </w:p>
  </w:comment>
  <w:comment w:id="21" w:author="Ali Onur Malkoç" w:date="2018-06-04T16:47:00Z" w:initials="AOM">
    <w:p w14:paraId="0E97B619" w14:textId="22E7FF96" w:rsidR="008B3548" w:rsidRDefault="008B3548">
      <w:pPr>
        <w:pStyle w:val="CommentText"/>
      </w:pPr>
      <w:r>
        <w:rPr>
          <w:rStyle w:val="CommentReference"/>
        </w:rPr>
        <w:annotationRef/>
      </w:r>
      <w:r>
        <w:t>Elle çiz</w:t>
      </w:r>
    </w:p>
  </w:comment>
  <w:comment w:id="22" w:author="Ali Onur Malkoç" w:date="2018-06-05T16:51:00Z" w:initials="AOM">
    <w:p w14:paraId="1696611B" w14:textId="0D0E1001" w:rsidR="008B3548" w:rsidRDefault="008B3548">
      <w:pPr>
        <w:pStyle w:val="CommentText"/>
      </w:pPr>
      <w:r>
        <w:rPr>
          <w:rStyle w:val="CommentReference"/>
        </w:rPr>
        <w:annotationRef/>
      </w:r>
      <w:r>
        <w:t>Elle çiz</w:t>
      </w:r>
    </w:p>
  </w:comment>
  <w:comment w:id="23" w:author="Ali Onur Malkoç" w:date="2018-06-06T16:50:00Z" w:initials="AOM">
    <w:p w14:paraId="72E446C9" w14:textId="55120E99" w:rsidR="008B3548" w:rsidRDefault="008B3548">
      <w:pPr>
        <w:pStyle w:val="CommentText"/>
      </w:pPr>
      <w:r>
        <w:rPr>
          <w:rStyle w:val="CommentReference"/>
        </w:rPr>
        <w:annotationRef/>
      </w:r>
      <w:r>
        <w:t>Elle çiz</w:t>
      </w:r>
    </w:p>
  </w:comment>
  <w:comment w:id="24" w:author="Ali Onur Malkoç" w:date="2018-06-08T14:44:00Z" w:initials="AOM">
    <w:p w14:paraId="2A6B7874" w14:textId="1FA418F6" w:rsidR="008B3548" w:rsidRDefault="008B3548">
      <w:pPr>
        <w:pStyle w:val="CommentText"/>
      </w:pPr>
      <w:r>
        <w:rPr>
          <w:rStyle w:val="CommentReference"/>
        </w:rPr>
        <w:annotationRef/>
      </w:r>
      <w:r>
        <w:t>Elle çiz</w:t>
      </w:r>
    </w:p>
  </w:comment>
  <w:comment w:id="25" w:author="Ali Onur Malkoç" w:date="2018-06-09T18:27:00Z" w:initials="AOM">
    <w:p w14:paraId="7701B556" w14:textId="7F28EAE8" w:rsidR="008B3548" w:rsidRDefault="008B3548">
      <w:pPr>
        <w:pStyle w:val="CommentText"/>
      </w:pPr>
      <w:r>
        <w:rPr>
          <w:rStyle w:val="CommentReference"/>
        </w:rPr>
        <w:annotationRef/>
      </w:r>
      <w:r>
        <w:t>Elle çiz</w:t>
      </w:r>
    </w:p>
  </w:comment>
  <w:comment w:id="26" w:author="Ali Onur Malkoç" w:date="2018-06-11T16:44:00Z" w:initials="AOM">
    <w:p w14:paraId="36B04575" w14:textId="04ED1552" w:rsidR="008B3548" w:rsidRDefault="008B3548">
      <w:pPr>
        <w:pStyle w:val="CommentText"/>
      </w:pPr>
      <w:r>
        <w:rPr>
          <w:rStyle w:val="CommentReference"/>
        </w:rPr>
        <w:annotationRef/>
      </w:r>
      <w:r>
        <w:t>elle çiz</w:t>
      </w:r>
    </w:p>
  </w:comment>
  <w:comment w:id="27" w:author="Ali Onur Malkoç" w:date="2018-06-11T17:32:00Z" w:initials="AOM">
    <w:p w14:paraId="02D3BC40" w14:textId="0DEC5EE5" w:rsidR="008B3548" w:rsidRDefault="008B3548">
      <w:pPr>
        <w:pStyle w:val="CommentText"/>
      </w:pPr>
      <w:r>
        <w:rPr>
          <w:rStyle w:val="CommentReference"/>
        </w:rPr>
        <w:annotationRef/>
      </w:r>
      <w:r>
        <w:t>Elle çiz</w:t>
      </w:r>
    </w:p>
  </w:comment>
  <w:comment w:id="28" w:author="Ali Onur Malkoç" w:date="2018-06-12T15:27:00Z" w:initials="AOM">
    <w:p w14:paraId="16F43E8D" w14:textId="15EFF124" w:rsidR="008B3548" w:rsidRDefault="008B3548">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1C642D" w15:done="0"/>
  <w15:commentEx w15:paraId="246D5D33" w15:done="0"/>
  <w15:commentEx w15:paraId="382DCFF3" w15:done="0"/>
  <w15:commentEx w15:paraId="4B1A2699" w15:done="0"/>
  <w15:commentEx w15:paraId="70CDF1EF" w15:done="0"/>
  <w15:commentEx w15:paraId="765DB35C" w15:done="0"/>
  <w15:commentEx w15:paraId="03B6B6A1"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0E97B619" w15:done="0"/>
  <w15:commentEx w15:paraId="1696611B" w15:done="0"/>
  <w15:commentEx w15:paraId="72E446C9" w15:done="0"/>
  <w15:commentEx w15:paraId="2A6B7874" w15:done="0"/>
  <w15:commentEx w15:paraId="7701B556" w15:done="0"/>
  <w15:commentEx w15:paraId="36B04575" w15:done="0"/>
  <w15:commentEx w15:paraId="02D3BC40" w15:done="0"/>
  <w15:commentEx w15:paraId="16F43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1C642D" w16cid:durableId="1ECC0AAD"/>
  <w16cid:commentId w16cid:paraId="246D5D33" w16cid:durableId="1ECE52C2"/>
  <w16cid:commentId w16cid:paraId="382DCFF3" w16cid:durableId="1ECE637C"/>
  <w16cid:commentId w16cid:paraId="4B1A2699" w16cid:durableId="1ECE8F49"/>
  <w16cid:commentId w16cid:paraId="70CDF1EF" w16cid:durableId="1ECE8F54"/>
  <w16cid:commentId w16cid:paraId="765DB35C" w16cid:durableId="1E53F4C3"/>
  <w16cid:commentId w16cid:paraId="03B6B6A1" w16cid:durableId="1E53F4F5"/>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Id w16cid:paraId="16F43E8D" w16cid:durableId="1ECA6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2990D" w14:textId="77777777" w:rsidR="00A922DF" w:rsidRDefault="00A922DF" w:rsidP="00233904">
      <w:pPr>
        <w:spacing w:before="0" w:line="240" w:lineRule="auto"/>
      </w:pPr>
      <w:r>
        <w:separator/>
      </w:r>
    </w:p>
  </w:endnote>
  <w:endnote w:type="continuationSeparator" w:id="0">
    <w:p w14:paraId="549A10B6" w14:textId="77777777" w:rsidR="00A922DF" w:rsidRDefault="00A922DF"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EndPr>
      <w:rPr>
        <w:rStyle w:val="PageNumber"/>
      </w:rPr>
    </w:sdtEndPr>
    <w:sdtContent>
      <w:p w14:paraId="070D1756" w14:textId="77777777"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8B3548" w:rsidRDefault="008B3548"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EndPr>
      <w:rPr>
        <w:rStyle w:val="PageNumber"/>
      </w:rPr>
    </w:sdtEndPr>
    <w:sdtContent>
      <w:p w14:paraId="5349D5F5" w14:textId="1C05F41B"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8B3548" w:rsidRDefault="008B3548"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041252" w14:textId="77777777" w:rsidR="00A922DF" w:rsidRDefault="00A922DF" w:rsidP="00233904">
      <w:pPr>
        <w:spacing w:before="0" w:line="240" w:lineRule="auto"/>
      </w:pPr>
      <w:r>
        <w:separator/>
      </w:r>
    </w:p>
  </w:footnote>
  <w:footnote w:type="continuationSeparator" w:id="0">
    <w:p w14:paraId="5DAEC947" w14:textId="77777777" w:rsidR="00A922DF" w:rsidRDefault="00A922DF" w:rsidP="00233904">
      <w:pPr>
        <w:spacing w:before="0" w:line="240" w:lineRule="auto"/>
      </w:pPr>
      <w:r>
        <w:continuationSeparator/>
      </w:r>
    </w:p>
  </w:footnote>
  <w:footnote w:id="1">
    <w:p w14:paraId="4E0A01DA" w14:textId="77777777" w:rsidR="008B3548" w:rsidRPr="00233904" w:rsidRDefault="008B3548"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55969CA2" w14:textId="77777777" w:rsidR="00675F5F" w:rsidRPr="00675F5F" w:rsidRDefault="008B3548" w:rsidP="00675F5F">
      <w:pPr>
        <w:spacing w:before="0" w:line="240" w:lineRule="auto"/>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Chang, Victor and Bacigalupo, David and Wills, Gary and De Roure, David. A Categorisation of Cloud Computing Business Models. In Cluster, Cloud and Grid Computing (CCGrid), 2010 10th IEEE/ACM International Conference, pages 509–512. IEEE, 2010</w:t>
      </w:r>
    </w:p>
    <w:p w14:paraId="70F5E21B" w14:textId="12B8C628" w:rsidR="008B3548" w:rsidRDefault="008B3548" w:rsidP="00233904">
      <w:pPr>
        <w:pStyle w:val="FootnoteText"/>
      </w:pPr>
    </w:p>
  </w:footnote>
  <w:footnote w:id="3">
    <w:p w14:paraId="4A7A2AE3" w14:textId="77777777" w:rsidR="00675F5F" w:rsidRPr="00675F5F" w:rsidRDefault="008B3548" w:rsidP="00675F5F">
      <w:pPr>
        <w:spacing w:before="0" w:line="240" w:lineRule="auto"/>
        <w:jc w:val="left"/>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Ernst &amp; Young. Cloud Computing Issues and Impacts, 2011, [WWW]. Accessed on 7.12.2013. Available at: http://www.ey.com/Publication/ vwLUAssets/Cloud-computing_issues_and_impacts/$FILE/ Cloud_computing_issues_and_impacts.pdf</w:t>
      </w:r>
    </w:p>
    <w:p w14:paraId="23F024D0" w14:textId="4E270867" w:rsidR="008B3548" w:rsidRDefault="008B3548" w:rsidP="00233904">
      <w:pPr>
        <w:pStyle w:val="FootnoteText"/>
      </w:pPr>
    </w:p>
  </w:footnote>
  <w:footnote w:id="4">
    <w:p w14:paraId="75417B8E" w14:textId="77777777" w:rsidR="00675F5F" w:rsidRPr="00675F5F" w:rsidRDefault="008B3548" w:rsidP="00675F5F">
      <w:pPr>
        <w:spacing w:before="0" w:line="240" w:lineRule="auto"/>
        <w:jc w:val="left"/>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Zhang, Qi and Cheng Lu and Boutaba Raouf. Cloud Computing: State-of-the-art And Research Challenges. Journal of Internet Services and Applications, 01(01):7–18, May 2010</w:t>
      </w:r>
    </w:p>
    <w:p w14:paraId="4EC114E8" w14:textId="77777777" w:rsidR="008B3548" w:rsidRDefault="008B3548" w:rsidP="00233904">
      <w:pPr>
        <w:pStyle w:val="FootnoteText"/>
      </w:pPr>
    </w:p>
  </w:footnote>
  <w:footnote w:id="5">
    <w:p w14:paraId="798D1644" w14:textId="77777777" w:rsidR="00675F5F" w:rsidRPr="00675F5F" w:rsidRDefault="008B3548" w:rsidP="00675F5F">
      <w:pPr>
        <w:spacing w:before="0" w:line="240" w:lineRule="auto"/>
        <w:jc w:val="left"/>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Humble, Jez and Molesky, Joanne. Why Enterprises Must Adopt Devops to Enable Continous Delivery. Cutter IT Journal, 24(8):6–13, August 2011</w:t>
      </w:r>
    </w:p>
    <w:p w14:paraId="604BDDD9" w14:textId="61B861CE" w:rsidR="008B3548" w:rsidRDefault="008B3548" w:rsidP="00233904">
      <w:pPr>
        <w:pStyle w:val="FootnoteText"/>
      </w:pPr>
    </w:p>
  </w:footnote>
  <w:footnote w:id="6">
    <w:p w14:paraId="1F85D419"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Delivering IT as a Service with a Software-Defined Data Center, 2012, [WWW]. Accessed on 8.12.2013. Available at: http://www.vmware.com/files/include/microsite/sddc/ delivering-IT-as-a-service-with-a-SDDC.pdf</w:t>
      </w:r>
    </w:p>
    <w:p w14:paraId="598AB84E" w14:textId="1ED9AB1A" w:rsidR="008B3548" w:rsidRDefault="008B3548" w:rsidP="00233904">
      <w:pPr>
        <w:pStyle w:val="FootnoteText"/>
      </w:pPr>
    </w:p>
  </w:footnote>
  <w:footnote w:id="7">
    <w:p w14:paraId="187FA080"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Marston, Sean and Marston, Sean and Bandyopadhyay, Subhajyoti and Zhang, Juheng and Ghalsasi, Anand. Cloud Computing - The Business Perspective. Decision Support Systems, 51(01):176–189, April 2011</w:t>
      </w:r>
    </w:p>
    <w:p w14:paraId="39CD6672" w14:textId="3B53CA2B" w:rsidR="008B3548" w:rsidRDefault="008B3548" w:rsidP="00233904">
      <w:pPr>
        <w:pStyle w:val="FootnoteText"/>
      </w:pPr>
    </w:p>
  </w:footnote>
  <w:footnote w:id="8">
    <w:p w14:paraId="20378A81"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EMC Corporation. An IT-as-a-Service Handbook: Ten Key Steps On The Journey to ITaaS, 2012, [WWW]. Accessed on 5.1.2014. Available at: http://www.emc.com/collateral/software/white-papers/ h10801-stepstoitaas-wp.pdf</w:t>
      </w:r>
    </w:p>
    <w:p w14:paraId="17E002A7" w14:textId="2A5BD643" w:rsidR="008B3548" w:rsidRDefault="008B3548" w:rsidP="00233904">
      <w:pPr>
        <w:pStyle w:val="FootnoteText"/>
      </w:pPr>
    </w:p>
  </w:footnote>
  <w:footnote w:id="9">
    <w:p w14:paraId="7733397A"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Dell Inc. and VMware Inc. How to Really Save Money with Virtualization, 2011, [WWW]. Accessed on 15.1.2014. Available at: http://www.vmware.com/files/pdf/partners/dell/ dell-vmware_how-to-really-save-money.pdf.</w:t>
      </w:r>
    </w:p>
    <w:p w14:paraId="07D26EFA" w14:textId="77777777" w:rsidR="008B3548" w:rsidRDefault="008B3548" w:rsidP="00233904">
      <w:pPr>
        <w:pStyle w:val="FootnoteText"/>
      </w:pPr>
    </w:p>
  </w:footnote>
  <w:footnote w:id="10">
    <w:p w14:paraId="003D789B"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Rasmussen, Erik R. Reducing IT Costs and Increasing IT Efficiency by Integrating Platform-Virtualization in the Enterprise, 2009, [WWW]. Accessed on 21.4.2014. Available at: https://scholarsbank.uoregon.edu/xmlui/ bitstream/handle/1794/8571/Rasmussen-2009.pdf.</w:t>
      </w:r>
    </w:p>
    <w:p w14:paraId="2EF82A0A" w14:textId="77777777" w:rsidR="008B3548" w:rsidRDefault="008B3548" w:rsidP="00233904">
      <w:pPr>
        <w:pStyle w:val="FootnoteText"/>
      </w:pPr>
    </w:p>
  </w:footnote>
  <w:footnote w:id="11">
    <w:p w14:paraId="37941BD1"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Amazon. Amazon Case Studies, [WWW]. Accessed on 6.5.2014. Available at: https://aws.amazon.com/solutions/case-studies/.</w:t>
      </w:r>
    </w:p>
    <w:p w14:paraId="01718479" w14:textId="77777777" w:rsidR="008B3548" w:rsidRDefault="008B3548" w:rsidP="00233904">
      <w:pPr>
        <w:pStyle w:val="FootnoteText"/>
      </w:pPr>
    </w:p>
  </w:footnote>
  <w:footnote w:id="12">
    <w:p w14:paraId="6E7B0B79"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Metzler, Jim. Riverbed Technology. Virtualization: Benefits, Challenges, and Solutions, 2011, [WWW]. Accessed on 15.1.2014. Available at: http: //resources.idgenterprise.com/original/AST-0059219_ Virtualization_-_Benefits_Challenges_and_Solutions.pdf</w:t>
      </w:r>
    </w:p>
    <w:p w14:paraId="7AF3CA54" w14:textId="65D31936" w:rsidR="008B3548" w:rsidRDefault="008B3548" w:rsidP="00233904">
      <w:pPr>
        <w:pStyle w:val="FootnoteText"/>
      </w:pPr>
    </w:p>
  </w:footnote>
  <w:footnote w:id="13">
    <w:p w14:paraId="3EA523A7"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vCenter Server Datasheet, 2012, [WWW]. Accessed on 19.1.2014. Available at: http://www.vmware.com/files/pdf/ products/vCenter/VMware-vCenter-Server-Datasheet.pdf</w:t>
      </w:r>
    </w:p>
    <w:p w14:paraId="75A5F771" w14:textId="77777777" w:rsidR="008B3548" w:rsidRDefault="008B3548" w:rsidP="00233904">
      <w:pPr>
        <w:pStyle w:val="FootnoteText"/>
      </w:pPr>
    </w:p>
  </w:footnote>
  <w:footnote w:id="14">
    <w:p w14:paraId="59D2E883"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vSphere 5.1 vMotion Architecture, Performance and Best Practices, 2012, [WWW]. Accessed on 19.1.2014. Available at: http://www.vmware.com/files/pdf/techpaper/ VMware-vSphere51-vMotion-Perf.pdf</w:t>
      </w:r>
    </w:p>
    <w:p w14:paraId="7B12AA40" w14:textId="77777777" w:rsidR="008B3548" w:rsidRDefault="008B3548" w:rsidP="00233904">
      <w:pPr>
        <w:pStyle w:val="FootnoteText"/>
      </w:pPr>
    </w:p>
  </w:footnote>
  <w:footnote w:id="15">
    <w:p w14:paraId="23317066"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High Availability Datasheet, 2009, [WWW]. Accessed on 19.1.2014. Available at: http://www.vmware.com/files/pdf/ VMware-High-Availability-DS-EN.pdf</w:t>
      </w:r>
    </w:p>
    <w:p w14:paraId="161A515D" w14:textId="77777777" w:rsidR="008B3548" w:rsidRDefault="008B3548" w:rsidP="00233904">
      <w:pPr>
        <w:pStyle w:val="FootnoteText"/>
      </w:pPr>
    </w:p>
  </w:footnote>
  <w:footnote w:id="16">
    <w:p w14:paraId="2F557CB7"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vSphere 5.5 Configuration Maximums, 2013, [WWW]. Accessed on 19.1.2014. Available at: http://www.vmware.com/pdf/ vsphere5/r55/vsphere-55-configuration-maximums.pdf</w:t>
      </w:r>
    </w:p>
    <w:p w14:paraId="0AB016DC" w14:textId="2319C98A" w:rsidR="008B3548" w:rsidRDefault="008B3548" w:rsidP="00233904">
      <w:pPr>
        <w:pStyle w:val="FootnoteText"/>
      </w:pPr>
    </w:p>
  </w:footnote>
  <w:footnote w:id="17">
    <w:p w14:paraId="5FAC0084"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vSphere High Availability 5.0 Deployment Best Practices, 2013, [WWW]. Accessed on 19.1.2014. Available at: http://www.vmware.com/files/pdf/techpaper/ vmw-vsphere-high-availability.pdf</w:t>
      </w:r>
    </w:p>
    <w:p w14:paraId="2069A0A2" w14:textId="77777777" w:rsidR="008B3548" w:rsidRDefault="008B3548" w:rsidP="00233904">
      <w:pPr>
        <w:pStyle w:val="FootnoteText"/>
      </w:pPr>
    </w:p>
  </w:footnote>
  <w:footnote w:id="18">
    <w:p w14:paraId="4343914F"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rsidR="004A61CE">
        <w:t xml:space="preserve"> </w:t>
      </w:r>
      <w:r w:rsidR="004A61CE" w:rsidRPr="004A61CE">
        <w:rPr>
          <w:rFonts w:eastAsia="Times New Roman" w:cs="Times New Roman"/>
        </w:rPr>
        <w:t>Peltz, Chris. Web services orchestration and choreography. Computer, 36:46–52, October 2003</w:t>
      </w:r>
    </w:p>
    <w:p w14:paraId="0F442EDC" w14:textId="1CA6E71F" w:rsidR="008B3548" w:rsidRDefault="008B3548" w:rsidP="00233904">
      <w:pPr>
        <w:pStyle w:val="FootnoteText"/>
      </w:pPr>
    </w:p>
  </w:footnote>
  <w:footnote w:id="19">
    <w:p w14:paraId="45C676C1" w14:textId="77777777" w:rsidR="008B3548" w:rsidRDefault="008B3548">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2E49B7"/>
    <w:multiLevelType w:val="hybridMultilevel"/>
    <w:tmpl w:val="5420E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3AB6BFE"/>
    <w:multiLevelType w:val="hybridMultilevel"/>
    <w:tmpl w:val="897E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4"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572BE9"/>
    <w:multiLevelType w:val="hybridMultilevel"/>
    <w:tmpl w:val="A7A4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33BDA"/>
    <w:multiLevelType w:val="hybridMultilevel"/>
    <w:tmpl w:val="A5D0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4"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1"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2"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3"/>
  </w:num>
  <w:num w:numId="3">
    <w:abstractNumId w:val="76"/>
  </w:num>
  <w:num w:numId="4">
    <w:abstractNumId w:val="91"/>
  </w:num>
  <w:num w:numId="5">
    <w:abstractNumId w:val="11"/>
  </w:num>
  <w:num w:numId="6">
    <w:abstractNumId w:val="94"/>
  </w:num>
  <w:num w:numId="7">
    <w:abstractNumId w:val="18"/>
  </w:num>
  <w:num w:numId="8">
    <w:abstractNumId w:val="93"/>
  </w:num>
  <w:num w:numId="9">
    <w:abstractNumId w:val="10"/>
  </w:num>
  <w:num w:numId="10">
    <w:abstractNumId w:val="97"/>
  </w:num>
  <w:num w:numId="11">
    <w:abstractNumId w:val="27"/>
  </w:num>
  <w:num w:numId="12">
    <w:abstractNumId w:val="100"/>
  </w:num>
  <w:num w:numId="13">
    <w:abstractNumId w:val="45"/>
  </w:num>
  <w:num w:numId="14">
    <w:abstractNumId w:val="30"/>
  </w:num>
  <w:num w:numId="15">
    <w:abstractNumId w:val="15"/>
  </w:num>
  <w:num w:numId="16">
    <w:abstractNumId w:val="99"/>
  </w:num>
  <w:num w:numId="17">
    <w:abstractNumId w:val="90"/>
  </w:num>
  <w:num w:numId="18">
    <w:abstractNumId w:val="12"/>
  </w:num>
  <w:num w:numId="19">
    <w:abstractNumId w:val="26"/>
  </w:num>
  <w:num w:numId="20">
    <w:abstractNumId w:val="7"/>
  </w:num>
  <w:num w:numId="21">
    <w:abstractNumId w:val="84"/>
  </w:num>
  <w:num w:numId="22">
    <w:abstractNumId w:val="87"/>
  </w:num>
  <w:num w:numId="23">
    <w:abstractNumId w:val="53"/>
  </w:num>
  <w:num w:numId="24">
    <w:abstractNumId w:val="60"/>
  </w:num>
  <w:num w:numId="25">
    <w:abstractNumId w:val="39"/>
  </w:num>
  <w:num w:numId="26">
    <w:abstractNumId w:val="31"/>
  </w:num>
  <w:num w:numId="27">
    <w:abstractNumId w:val="22"/>
  </w:num>
  <w:num w:numId="28">
    <w:abstractNumId w:val="101"/>
  </w:num>
  <w:num w:numId="29">
    <w:abstractNumId w:val="49"/>
  </w:num>
  <w:num w:numId="30">
    <w:abstractNumId w:val="89"/>
  </w:num>
  <w:num w:numId="31">
    <w:abstractNumId w:val="61"/>
  </w:num>
  <w:num w:numId="32">
    <w:abstractNumId w:val="50"/>
  </w:num>
  <w:num w:numId="33">
    <w:abstractNumId w:val="2"/>
  </w:num>
  <w:num w:numId="34">
    <w:abstractNumId w:val="92"/>
  </w:num>
  <w:num w:numId="35">
    <w:abstractNumId w:val="72"/>
  </w:num>
  <w:num w:numId="36">
    <w:abstractNumId w:val="70"/>
  </w:num>
  <w:num w:numId="37">
    <w:abstractNumId w:val="95"/>
  </w:num>
  <w:num w:numId="38">
    <w:abstractNumId w:val="82"/>
  </w:num>
  <w:num w:numId="39">
    <w:abstractNumId w:val="58"/>
  </w:num>
  <w:num w:numId="40">
    <w:abstractNumId w:val="88"/>
  </w:num>
  <w:num w:numId="41">
    <w:abstractNumId w:val="35"/>
  </w:num>
  <w:num w:numId="42">
    <w:abstractNumId w:val="69"/>
  </w:num>
  <w:num w:numId="43">
    <w:abstractNumId w:val="33"/>
  </w:num>
  <w:num w:numId="44">
    <w:abstractNumId w:val="51"/>
  </w:num>
  <w:num w:numId="45">
    <w:abstractNumId w:val="81"/>
  </w:num>
  <w:num w:numId="46">
    <w:abstractNumId w:val="63"/>
  </w:num>
  <w:num w:numId="47">
    <w:abstractNumId w:val="98"/>
  </w:num>
  <w:num w:numId="48">
    <w:abstractNumId w:val="24"/>
  </w:num>
  <w:num w:numId="49">
    <w:abstractNumId w:val="0"/>
  </w:num>
  <w:num w:numId="50">
    <w:abstractNumId w:val="71"/>
  </w:num>
  <w:num w:numId="51">
    <w:abstractNumId w:val="36"/>
  </w:num>
  <w:num w:numId="52">
    <w:abstractNumId w:val="77"/>
  </w:num>
  <w:num w:numId="53">
    <w:abstractNumId w:val="64"/>
  </w:num>
  <w:num w:numId="54">
    <w:abstractNumId w:val="23"/>
  </w:num>
  <w:num w:numId="55">
    <w:abstractNumId w:val="62"/>
  </w:num>
  <w:num w:numId="56">
    <w:abstractNumId w:val="85"/>
  </w:num>
  <w:num w:numId="57">
    <w:abstractNumId w:val="79"/>
  </w:num>
  <w:num w:numId="58">
    <w:abstractNumId w:val="9"/>
  </w:num>
  <w:num w:numId="59">
    <w:abstractNumId w:val="20"/>
  </w:num>
  <w:num w:numId="60">
    <w:abstractNumId w:val="48"/>
  </w:num>
  <w:num w:numId="61">
    <w:abstractNumId w:val="54"/>
  </w:num>
  <w:num w:numId="62">
    <w:abstractNumId w:val="46"/>
  </w:num>
  <w:num w:numId="63">
    <w:abstractNumId w:val="80"/>
  </w:num>
  <w:num w:numId="64">
    <w:abstractNumId w:val="57"/>
  </w:num>
  <w:num w:numId="65">
    <w:abstractNumId w:val="86"/>
  </w:num>
  <w:num w:numId="66">
    <w:abstractNumId w:val="19"/>
  </w:num>
  <w:num w:numId="67">
    <w:abstractNumId w:val="65"/>
  </w:num>
  <w:num w:numId="68">
    <w:abstractNumId w:val="13"/>
  </w:num>
  <w:num w:numId="69">
    <w:abstractNumId w:val="32"/>
  </w:num>
  <w:num w:numId="70">
    <w:abstractNumId w:val="55"/>
  </w:num>
  <w:num w:numId="71">
    <w:abstractNumId w:val="5"/>
  </w:num>
  <w:num w:numId="72">
    <w:abstractNumId w:val="41"/>
  </w:num>
  <w:num w:numId="73">
    <w:abstractNumId w:val="25"/>
  </w:num>
  <w:num w:numId="74">
    <w:abstractNumId w:val="28"/>
  </w:num>
  <w:num w:numId="75">
    <w:abstractNumId w:val="56"/>
  </w:num>
  <w:num w:numId="76">
    <w:abstractNumId w:val="66"/>
  </w:num>
  <w:num w:numId="77">
    <w:abstractNumId w:val="52"/>
  </w:num>
  <w:num w:numId="78">
    <w:abstractNumId w:val="37"/>
  </w:num>
  <w:num w:numId="79">
    <w:abstractNumId w:val="17"/>
  </w:num>
  <w:num w:numId="80">
    <w:abstractNumId w:val="83"/>
  </w:num>
  <w:num w:numId="81">
    <w:abstractNumId w:val="67"/>
  </w:num>
  <w:num w:numId="82">
    <w:abstractNumId w:val="74"/>
  </w:num>
  <w:num w:numId="83">
    <w:abstractNumId w:val="4"/>
  </w:num>
  <w:num w:numId="84">
    <w:abstractNumId w:val="96"/>
  </w:num>
  <w:num w:numId="85">
    <w:abstractNumId w:val="8"/>
  </w:num>
  <w:num w:numId="86">
    <w:abstractNumId w:val="3"/>
  </w:num>
  <w:num w:numId="87">
    <w:abstractNumId w:val="73"/>
  </w:num>
  <w:num w:numId="88">
    <w:abstractNumId w:val="47"/>
  </w:num>
  <w:num w:numId="89">
    <w:abstractNumId w:val="6"/>
  </w:num>
  <w:num w:numId="90">
    <w:abstractNumId w:val="42"/>
  </w:num>
  <w:num w:numId="91">
    <w:abstractNumId w:val="34"/>
  </w:num>
  <w:num w:numId="92">
    <w:abstractNumId w:val="78"/>
  </w:num>
  <w:num w:numId="93">
    <w:abstractNumId w:val="102"/>
  </w:num>
  <w:num w:numId="94">
    <w:abstractNumId w:val="38"/>
  </w:num>
  <w:num w:numId="95">
    <w:abstractNumId w:val="75"/>
  </w:num>
  <w:num w:numId="96">
    <w:abstractNumId w:val="44"/>
  </w:num>
  <w:num w:numId="97">
    <w:abstractNumId w:val="14"/>
  </w:num>
  <w:num w:numId="98">
    <w:abstractNumId w:val="29"/>
  </w:num>
  <w:num w:numId="99">
    <w:abstractNumId w:val="1"/>
  </w:num>
  <w:num w:numId="100">
    <w:abstractNumId w:val="59"/>
  </w:num>
  <w:num w:numId="101">
    <w:abstractNumId w:val="40"/>
  </w:num>
  <w:num w:numId="102">
    <w:abstractNumId w:val="16"/>
  </w:num>
  <w:num w:numId="103">
    <w:abstractNumId w:val="68"/>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29DD"/>
    <w:rsid w:val="000C4FE6"/>
    <w:rsid w:val="000C52FE"/>
    <w:rsid w:val="000C63EE"/>
    <w:rsid w:val="000C7280"/>
    <w:rsid w:val="000E07F1"/>
    <w:rsid w:val="000E12DF"/>
    <w:rsid w:val="000E1738"/>
    <w:rsid w:val="000E316E"/>
    <w:rsid w:val="000E67E3"/>
    <w:rsid w:val="000F2D94"/>
    <w:rsid w:val="000F4894"/>
    <w:rsid w:val="000F4B78"/>
    <w:rsid w:val="0010537B"/>
    <w:rsid w:val="0011008A"/>
    <w:rsid w:val="0011696B"/>
    <w:rsid w:val="00117C97"/>
    <w:rsid w:val="001209BC"/>
    <w:rsid w:val="00132EA7"/>
    <w:rsid w:val="00135829"/>
    <w:rsid w:val="00135E13"/>
    <w:rsid w:val="00137DCC"/>
    <w:rsid w:val="00141C39"/>
    <w:rsid w:val="00144B64"/>
    <w:rsid w:val="00145D36"/>
    <w:rsid w:val="001523A6"/>
    <w:rsid w:val="001538A5"/>
    <w:rsid w:val="0015507C"/>
    <w:rsid w:val="001560E2"/>
    <w:rsid w:val="00161B10"/>
    <w:rsid w:val="00166773"/>
    <w:rsid w:val="00172E37"/>
    <w:rsid w:val="001738DE"/>
    <w:rsid w:val="0017660F"/>
    <w:rsid w:val="00176FA1"/>
    <w:rsid w:val="0018536F"/>
    <w:rsid w:val="00185F2A"/>
    <w:rsid w:val="00187255"/>
    <w:rsid w:val="00194D27"/>
    <w:rsid w:val="001956F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657"/>
    <w:rsid w:val="001F56F2"/>
    <w:rsid w:val="00202BFB"/>
    <w:rsid w:val="0020683F"/>
    <w:rsid w:val="00206B5F"/>
    <w:rsid w:val="002106D1"/>
    <w:rsid w:val="00212FC5"/>
    <w:rsid w:val="002136B7"/>
    <w:rsid w:val="002146E1"/>
    <w:rsid w:val="0021572A"/>
    <w:rsid w:val="002170E4"/>
    <w:rsid w:val="00232A36"/>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2320"/>
    <w:rsid w:val="00302C98"/>
    <w:rsid w:val="003037B8"/>
    <w:rsid w:val="00310C95"/>
    <w:rsid w:val="00312250"/>
    <w:rsid w:val="00314A0C"/>
    <w:rsid w:val="00317588"/>
    <w:rsid w:val="00317E03"/>
    <w:rsid w:val="003255D2"/>
    <w:rsid w:val="00333411"/>
    <w:rsid w:val="003336F7"/>
    <w:rsid w:val="00334030"/>
    <w:rsid w:val="003403B3"/>
    <w:rsid w:val="00345F77"/>
    <w:rsid w:val="00347098"/>
    <w:rsid w:val="00354C52"/>
    <w:rsid w:val="00354DFC"/>
    <w:rsid w:val="00355859"/>
    <w:rsid w:val="00355E3D"/>
    <w:rsid w:val="00356B65"/>
    <w:rsid w:val="003616FF"/>
    <w:rsid w:val="00361927"/>
    <w:rsid w:val="0036676E"/>
    <w:rsid w:val="00366FB8"/>
    <w:rsid w:val="00367095"/>
    <w:rsid w:val="00370CAA"/>
    <w:rsid w:val="0037103C"/>
    <w:rsid w:val="00377F86"/>
    <w:rsid w:val="00381CC4"/>
    <w:rsid w:val="0039070E"/>
    <w:rsid w:val="00396973"/>
    <w:rsid w:val="0039763C"/>
    <w:rsid w:val="003A5583"/>
    <w:rsid w:val="003B0A82"/>
    <w:rsid w:val="003B23B5"/>
    <w:rsid w:val="003B3466"/>
    <w:rsid w:val="003B4618"/>
    <w:rsid w:val="003B4E5E"/>
    <w:rsid w:val="003B74E7"/>
    <w:rsid w:val="003C1FF9"/>
    <w:rsid w:val="003C4528"/>
    <w:rsid w:val="003C7E4F"/>
    <w:rsid w:val="003D3197"/>
    <w:rsid w:val="003D645E"/>
    <w:rsid w:val="003D78EB"/>
    <w:rsid w:val="003E21DB"/>
    <w:rsid w:val="003E23AA"/>
    <w:rsid w:val="003E5724"/>
    <w:rsid w:val="003E5A9A"/>
    <w:rsid w:val="003F4C3E"/>
    <w:rsid w:val="00400BDB"/>
    <w:rsid w:val="0040362E"/>
    <w:rsid w:val="00410DB2"/>
    <w:rsid w:val="00412B35"/>
    <w:rsid w:val="00422960"/>
    <w:rsid w:val="00422AB6"/>
    <w:rsid w:val="0043093E"/>
    <w:rsid w:val="00436CA3"/>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A61CE"/>
    <w:rsid w:val="004C3282"/>
    <w:rsid w:val="004C365D"/>
    <w:rsid w:val="004C4D6B"/>
    <w:rsid w:val="004C4E4C"/>
    <w:rsid w:val="004D09E2"/>
    <w:rsid w:val="004D1F66"/>
    <w:rsid w:val="004D3D15"/>
    <w:rsid w:val="004E5149"/>
    <w:rsid w:val="004E6852"/>
    <w:rsid w:val="004E7670"/>
    <w:rsid w:val="004F0AE1"/>
    <w:rsid w:val="004F0EAC"/>
    <w:rsid w:val="004F2D14"/>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7142"/>
    <w:rsid w:val="0065027C"/>
    <w:rsid w:val="00657004"/>
    <w:rsid w:val="00660851"/>
    <w:rsid w:val="0066216F"/>
    <w:rsid w:val="006627B1"/>
    <w:rsid w:val="00664258"/>
    <w:rsid w:val="00665059"/>
    <w:rsid w:val="0067159C"/>
    <w:rsid w:val="00672DA1"/>
    <w:rsid w:val="00672FFD"/>
    <w:rsid w:val="00673792"/>
    <w:rsid w:val="00675F5F"/>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4A53"/>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1509"/>
    <w:rsid w:val="007F3013"/>
    <w:rsid w:val="007F76CB"/>
    <w:rsid w:val="007F773B"/>
    <w:rsid w:val="007F7A86"/>
    <w:rsid w:val="007F7C6D"/>
    <w:rsid w:val="008019FB"/>
    <w:rsid w:val="0080292A"/>
    <w:rsid w:val="00802E62"/>
    <w:rsid w:val="00803721"/>
    <w:rsid w:val="00803A07"/>
    <w:rsid w:val="0081016B"/>
    <w:rsid w:val="008104C6"/>
    <w:rsid w:val="0081385C"/>
    <w:rsid w:val="008152E1"/>
    <w:rsid w:val="00817727"/>
    <w:rsid w:val="00820A51"/>
    <w:rsid w:val="008255B8"/>
    <w:rsid w:val="0083484A"/>
    <w:rsid w:val="008352AA"/>
    <w:rsid w:val="0084546E"/>
    <w:rsid w:val="00847D28"/>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5CB7"/>
    <w:rsid w:val="008C5D87"/>
    <w:rsid w:val="008C6A97"/>
    <w:rsid w:val="008D1144"/>
    <w:rsid w:val="008D1D39"/>
    <w:rsid w:val="008D7640"/>
    <w:rsid w:val="008E08E4"/>
    <w:rsid w:val="008E26B8"/>
    <w:rsid w:val="008E3BF3"/>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29E2"/>
    <w:rsid w:val="009A4E5A"/>
    <w:rsid w:val="009A52FC"/>
    <w:rsid w:val="009B5718"/>
    <w:rsid w:val="009B57DD"/>
    <w:rsid w:val="009C0BA6"/>
    <w:rsid w:val="009C0D4C"/>
    <w:rsid w:val="009C289B"/>
    <w:rsid w:val="009C36F2"/>
    <w:rsid w:val="009C3C58"/>
    <w:rsid w:val="009C40C9"/>
    <w:rsid w:val="009C668C"/>
    <w:rsid w:val="009D3916"/>
    <w:rsid w:val="009D589C"/>
    <w:rsid w:val="009D5BE7"/>
    <w:rsid w:val="009E551E"/>
    <w:rsid w:val="009E718D"/>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75A"/>
    <w:rsid w:val="00A71068"/>
    <w:rsid w:val="00A8130C"/>
    <w:rsid w:val="00A82087"/>
    <w:rsid w:val="00A82AA3"/>
    <w:rsid w:val="00A85554"/>
    <w:rsid w:val="00A879A0"/>
    <w:rsid w:val="00A922DF"/>
    <w:rsid w:val="00A95C46"/>
    <w:rsid w:val="00A95F31"/>
    <w:rsid w:val="00A96E94"/>
    <w:rsid w:val="00AB0874"/>
    <w:rsid w:val="00AB4BD6"/>
    <w:rsid w:val="00AC480A"/>
    <w:rsid w:val="00AC5C18"/>
    <w:rsid w:val="00AD6D9A"/>
    <w:rsid w:val="00AE68F9"/>
    <w:rsid w:val="00AF2266"/>
    <w:rsid w:val="00B00D03"/>
    <w:rsid w:val="00B10FE7"/>
    <w:rsid w:val="00B139B7"/>
    <w:rsid w:val="00B1720C"/>
    <w:rsid w:val="00B24523"/>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1881"/>
    <w:rsid w:val="00B81B80"/>
    <w:rsid w:val="00B85AF6"/>
    <w:rsid w:val="00B85FAD"/>
    <w:rsid w:val="00B90F18"/>
    <w:rsid w:val="00B9141A"/>
    <w:rsid w:val="00B93EBD"/>
    <w:rsid w:val="00B94288"/>
    <w:rsid w:val="00BA40A3"/>
    <w:rsid w:val="00BA4F6A"/>
    <w:rsid w:val="00BA573E"/>
    <w:rsid w:val="00BA5818"/>
    <w:rsid w:val="00BA5A68"/>
    <w:rsid w:val="00BA7A33"/>
    <w:rsid w:val="00BB2B7A"/>
    <w:rsid w:val="00BC043E"/>
    <w:rsid w:val="00BC1A0F"/>
    <w:rsid w:val="00BC3829"/>
    <w:rsid w:val="00BC49BD"/>
    <w:rsid w:val="00BC6F31"/>
    <w:rsid w:val="00BD3FF4"/>
    <w:rsid w:val="00BD7755"/>
    <w:rsid w:val="00BE0119"/>
    <w:rsid w:val="00BE20B3"/>
    <w:rsid w:val="00BE57F4"/>
    <w:rsid w:val="00BF6715"/>
    <w:rsid w:val="00C03C43"/>
    <w:rsid w:val="00C07262"/>
    <w:rsid w:val="00C101AA"/>
    <w:rsid w:val="00C1176A"/>
    <w:rsid w:val="00C15126"/>
    <w:rsid w:val="00C15353"/>
    <w:rsid w:val="00C164C6"/>
    <w:rsid w:val="00C20D2C"/>
    <w:rsid w:val="00C24D66"/>
    <w:rsid w:val="00C25A78"/>
    <w:rsid w:val="00C30366"/>
    <w:rsid w:val="00C3198F"/>
    <w:rsid w:val="00C3325F"/>
    <w:rsid w:val="00C41752"/>
    <w:rsid w:val="00C466FB"/>
    <w:rsid w:val="00C554CC"/>
    <w:rsid w:val="00C55A0A"/>
    <w:rsid w:val="00C60004"/>
    <w:rsid w:val="00C67EBD"/>
    <w:rsid w:val="00C7558D"/>
    <w:rsid w:val="00C75CFA"/>
    <w:rsid w:val="00C77D9D"/>
    <w:rsid w:val="00C8029F"/>
    <w:rsid w:val="00C80EF2"/>
    <w:rsid w:val="00C81CD7"/>
    <w:rsid w:val="00CA24B6"/>
    <w:rsid w:val="00CA2AA6"/>
    <w:rsid w:val="00CA5421"/>
    <w:rsid w:val="00CB52D1"/>
    <w:rsid w:val="00CB672E"/>
    <w:rsid w:val="00CC2634"/>
    <w:rsid w:val="00CC577D"/>
    <w:rsid w:val="00CC65E8"/>
    <w:rsid w:val="00CD01CC"/>
    <w:rsid w:val="00CD05D7"/>
    <w:rsid w:val="00CD1168"/>
    <w:rsid w:val="00CD49EB"/>
    <w:rsid w:val="00CE002B"/>
    <w:rsid w:val="00CE1BB3"/>
    <w:rsid w:val="00CE7024"/>
    <w:rsid w:val="00CF33C2"/>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5D99"/>
    <w:rsid w:val="00D70873"/>
    <w:rsid w:val="00D70C23"/>
    <w:rsid w:val="00D70DB6"/>
    <w:rsid w:val="00D71BD5"/>
    <w:rsid w:val="00D7512B"/>
    <w:rsid w:val="00D7649F"/>
    <w:rsid w:val="00D80226"/>
    <w:rsid w:val="00D82061"/>
    <w:rsid w:val="00D86096"/>
    <w:rsid w:val="00D873D1"/>
    <w:rsid w:val="00D95F22"/>
    <w:rsid w:val="00DA16F1"/>
    <w:rsid w:val="00DA2F18"/>
    <w:rsid w:val="00DA7F51"/>
    <w:rsid w:val="00DB2A85"/>
    <w:rsid w:val="00DB4F26"/>
    <w:rsid w:val="00DC46B8"/>
    <w:rsid w:val="00DC591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6042"/>
    <w:rsid w:val="00E96BC3"/>
    <w:rsid w:val="00EA032D"/>
    <w:rsid w:val="00EA1770"/>
    <w:rsid w:val="00EA1EE6"/>
    <w:rsid w:val="00EA3884"/>
    <w:rsid w:val="00EB220E"/>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12E0A"/>
    <w:rsid w:val="00F173AD"/>
    <w:rsid w:val="00F22C3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E4239"/>
    <w:rsid w:val="00FE739C"/>
    <w:rsid w:val="00FF1A9B"/>
    <w:rsid w:val="00FF457E"/>
    <w:rsid w:val="00FF6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624358">
      <w:bodyDiv w:val="1"/>
      <w:marLeft w:val="0"/>
      <w:marRight w:val="0"/>
      <w:marTop w:val="0"/>
      <w:marBottom w:val="0"/>
      <w:divBdr>
        <w:top w:val="none" w:sz="0" w:space="0" w:color="auto"/>
        <w:left w:val="none" w:sz="0" w:space="0" w:color="auto"/>
        <w:bottom w:val="none" w:sz="0" w:space="0" w:color="auto"/>
        <w:right w:val="none" w:sz="0" w:space="0" w:color="auto"/>
      </w:divBdr>
    </w:div>
    <w:div w:id="160048750">
      <w:bodyDiv w:val="1"/>
      <w:marLeft w:val="0"/>
      <w:marRight w:val="0"/>
      <w:marTop w:val="0"/>
      <w:marBottom w:val="0"/>
      <w:divBdr>
        <w:top w:val="none" w:sz="0" w:space="0" w:color="auto"/>
        <w:left w:val="none" w:sz="0" w:space="0" w:color="auto"/>
        <w:bottom w:val="none" w:sz="0" w:space="0" w:color="auto"/>
        <w:right w:val="none" w:sz="0" w:space="0" w:color="auto"/>
      </w:divBdr>
    </w:div>
    <w:div w:id="189299322">
      <w:bodyDiv w:val="1"/>
      <w:marLeft w:val="0"/>
      <w:marRight w:val="0"/>
      <w:marTop w:val="0"/>
      <w:marBottom w:val="0"/>
      <w:divBdr>
        <w:top w:val="none" w:sz="0" w:space="0" w:color="auto"/>
        <w:left w:val="none" w:sz="0" w:space="0" w:color="auto"/>
        <w:bottom w:val="none" w:sz="0" w:space="0" w:color="auto"/>
        <w:right w:val="none" w:sz="0" w:space="0" w:color="auto"/>
      </w:divBdr>
    </w:div>
    <w:div w:id="369498581">
      <w:bodyDiv w:val="1"/>
      <w:marLeft w:val="0"/>
      <w:marRight w:val="0"/>
      <w:marTop w:val="0"/>
      <w:marBottom w:val="0"/>
      <w:divBdr>
        <w:top w:val="none" w:sz="0" w:space="0" w:color="auto"/>
        <w:left w:val="none" w:sz="0" w:space="0" w:color="auto"/>
        <w:bottom w:val="none" w:sz="0" w:space="0" w:color="auto"/>
        <w:right w:val="none" w:sz="0" w:space="0" w:color="auto"/>
      </w:divBdr>
    </w:div>
    <w:div w:id="441265388">
      <w:bodyDiv w:val="1"/>
      <w:marLeft w:val="0"/>
      <w:marRight w:val="0"/>
      <w:marTop w:val="0"/>
      <w:marBottom w:val="0"/>
      <w:divBdr>
        <w:top w:val="none" w:sz="0" w:space="0" w:color="auto"/>
        <w:left w:val="none" w:sz="0" w:space="0" w:color="auto"/>
        <w:bottom w:val="none" w:sz="0" w:space="0" w:color="auto"/>
        <w:right w:val="none" w:sz="0" w:space="0" w:color="auto"/>
      </w:divBdr>
    </w:div>
    <w:div w:id="458306192">
      <w:bodyDiv w:val="1"/>
      <w:marLeft w:val="0"/>
      <w:marRight w:val="0"/>
      <w:marTop w:val="0"/>
      <w:marBottom w:val="0"/>
      <w:divBdr>
        <w:top w:val="none" w:sz="0" w:space="0" w:color="auto"/>
        <w:left w:val="none" w:sz="0" w:space="0" w:color="auto"/>
        <w:bottom w:val="none" w:sz="0" w:space="0" w:color="auto"/>
        <w:right w:val="none" w:sz="0" w:space="0" w:color="auto"/>
      </w:divBdr>
    </w:div>
    <w:div w:id="560168599">
      <w:bodyDiv w:val="1"/>
      <w:marLeft w:val="0"/>
      <w:marRight w:val="0"/>
      <w:marTop w:val="0"/>
      <w:marBottom w:val="0"/>
      <w:divBdr>
        <w:top w:val="none" w:sz="0" w:space="0" w:color="auto"/>
        <w:left w:val="none" w:sz="0" w:space="0" w:color="auto"/>
        <w:bottom w:val="none" w:sz="0" w:space="0" w:color="auto"/>
        <w:right w:val="none" w:sz="0" w:space="0" w:color="auto"/>
      </w:divBdr>
    </w:div>
    <w:div w:id="808664985">
      <w:bodyDiv w:val="1"/>
      <w:marLeft w:val="0"/>
      <w:marRight w:val="0"/>
      <w:marTop w:val="0"/>
      <w:marBottom w:val="0"/>
      <w:divBdr>
        <w:top w:val="none" w:sz="0" w:space="0" w:color="auto"/>
        <w:left w:val="none" w:sz="0" w:space="0" w:color="auto"/>
        <w:bottom w:val="none" w:sz="0" w:space="0" w:color="auto"/>
        <w:right w:val="none" w:sz="0" w:space="0" w:color="auto"/>
      </w:divBdr>
    </w:div>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246525888">
      <w:bodyDiv w:val="1"/>
      <w:marLeft w:val="0"/>
      <w:marRight w:val="0"/>
      <w:marTop w:val="0"/>
      <w:marBottom w:val="0"/>
      <w:divBdr>
        <w:top w:val="none" w:sz="0" w:space="0" w:color="auto"/>
        <w:left w:val="none" w:sz="0" w:space="0" w:color="auto"/>
        <w:bottom w:val="none" w:sz="0" w:space="0" w:color="auto"/>
        <w:right w:val="none" w:sz="0" w:space="0" w:color="auto"/>
      </w:divBdr>
    </w:div>
    <w:div w:id="1312102145">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1572814739">
      <w:bodyDiv w:val="1"/>
      <w:marLeft w:val="0"/>
      <w:marRight w:val="0"/>
      <w:marTop w:val="0"/>
      <w:marBottom w:val="0"/>
      <w:divBdr>
        <w:top w:val="none" w:sz="0" w:space="0" w:color="auto"/>
        <w:left w:val="none" w:sz="0" w:space="0" w:color="auto"/>
        <w:bottom w:val="none" w:sz="0" w:space="0" w:color="auto"/>
        <w:right w:val="none" w:sz="0" w:space="0" w:color="auto"/>
      </w:divBdr>
    </w:div>
    <w:div w:id="1604846500">
      <w:bodyDiv w:val="1"/>
      <w:marLeft w:val="0"/>
      <w:marRight w:val="0"/>
      <w:marTop w:val="0"/>
      <w:marBottom w:val="0"/>
      <w:divBdr>
        <w:top w:val="none" w:sz="0" w:space="0" w:color="auto"/>
        <w:left w:val="none" w:sz="0" w:space="0" w:color="auto"/>
        <w:bottom w:val="none" w:sz="0" w:space="0" w:color="auto"/>
        <w:right w:val="none" w:sz="0" w:space="0" w:color="auto"/>
      </w:divBdr>
    </w:div>
    <w:div w:id="1864592801">
      <w:bodyDiv w:val="1"/>
      <w:marLeft w:val="0"/>
      <w:marRight w:val="0"/>
      <w:marTop w:val="0"/>
      <w:marBottom w:val="0"/>
      <w:divBdr>
        <w:top w:val="none" w:sz="0" w:space="0" w:color="auto"/>
        <w:left w:val="none" w:sz="0" w:space="0" w:color="auto"/>
        <w:bottom w:val="none" w:sz="0" w:space="0" w:color="auto"/>
        <w:right w:val="none" w:sz="0" w:space="0" w:color="auto"/>
      </w:divBdr>
    </w:div>
    <w:div w:id="1902324698">
      <w:bodyDiv w:val="1"/>
      <w:marLeft w:val="0"/>
      <w:marRight w:val="0"/>
      <w:marTop w:val="0"/>
      <w:marBottom w:val="0"/>
      <w:divBdr>
        <w:top w:val="none" w:sz="0" w:space="0" w:color="auto"/>
        <w:left w:val="none" w:sz="0" w:space="0" w:color="auto"/>
        <w:bottom w:val="none" w:sz="0" w:space="0" w:color="auto"/>
        <w:right w:val="none" w:sz="0" w:space="0" w:color="auto"/>
      </w:divBdr>
    </w:div>
    <w:div w:id="2034070041">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 w:id="2111508045">
      <w:bodyDiv w:val="1"/>
      <w:marLeft w:val="0"/>
      <w:marRight w:val="0"/>
      <w:marTop w:val="0"/>
      <w:marBottom w:val="0"/>
      <w:divBdr>
        <w:top w:val="none" w:sz="0" w:space="0" w:color="auto"/>
        <w:left w:val="none" w:sz="0" w:space="0" w:color="auto"/>
        <w:bottom w:val="none" w:sz="0" w:space="0" w:color="auto"/>
        <w:right w:val="none" w:sz="0" w:space="0" w:color="auto"/>
      </w:divBdr>
    </w:div>
    <w:div w:id="212076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21.png"/><Relationship Id="rId21" Type="http://schemas.microsoft.com/office/2011/relationships/commentsExtended" Target="commentsExtended.xm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png"/><Relationship Id="rId14" Type="http://schemas.microsoft.com/office/2007/relationships/diagramDrawing" Target="diagrams/drawing1.xml"/><Relationship Id="rId22" Type="http://schemas.microsoft.com/office/2016/09/relationships/commentsIds" Target="commentsIds.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package" Target="embeddings/Microsoft_Visio_Drawing1.vsdx"/><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diagramData" Target="diagrams/data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FD00F-B2E8-3945-912E-BEB40052B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7751</TotalTime>
  <Pages>237</Pages>
  <Words>64440</Words>
  <Characters>367312</Characters>
  <Application>Microsoft Office Word</Application>
  <DocSecurity>0</DocSecurity>
  <Lines>3060</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245</cp:revision>
  <dcterms:created xsi:type="dcterms:W3CDTF">2018-02-18T14:59:00Z</dcterms:created>
  <dcterms:modified xsi:type="dcterms:W3CDTF">2018-06-16T13:58:00Z</dcterms:modified>
</cp:coreProperties>
</file>